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17" w:rsidRPr="001E0B2B" w:rsidRDefault="006E210C" w:rsidP="00410101">
      <w:pPr>
        <w:tabs>
          <w:tab w:val="left" w:pos="993"/>
        </w:tabs>
        <w:rPr>
          <w:rFonts w:ascii="HG丸ｺﾞｼｯｸM-PRO" w:eastAsia="HG丸ｺﾞｼｯｸM-PRO"/>
          <w:lang w:eastAsia="zh-CN"/>
        </w:rPr>
      </w:pPr>
      <w:r w:rsidRPr="001E0B2B">
        <w:rPr>
          <w:rFonts w:ascii="HG丸ｺﾞｼｯｸM-PRO" w:eastAsia="HG丸ｺﾞｼｯｸM-PRO" w:hint="eastAsia"/>
          <w:lang w:eastAsia="zh-CN"/>
        </w:rPr>
        <w:t>伊勢市</w:t>
      </w:r>
      <w:r w:rsidR="00F17617" w:rsidRPr="001E0B2B">
        <w:rPr>
          <w:rFonts w:ascii="HG丸ｺﾞｼｯｸM-PRO" w:eastAsia="HG丸ｺﾞｼｯｸM-PRO" w:hint="eastAsia"/>
          <w:lang w:eastAsia="zh-CN"/>
        </w:rPr>
        <w:t>廃棄物減量等推進審議会（平成</w:t>
      </w:r>
      <w:r w:rsidR="00184134">
        <w:rPr>
          <w:rFonts w:ascii="HG丸ｺﾞｼｯｸM-PRO" w:eastAsia="HG丸ｺﾞｼｯｸM-PRO" w:hint="eastAsia"/>
          <w:lang w:eastAsia="zh-CN"/>
        </w:rPr>
        <w:t>2</w:t>
      </w:r>
      <w:r w:rsidR="00C0479E">
        <w:rPr>
          <w:rFonts w:ascii="HG丸ｺﾞｼｯｸM-PRO" w:eastAsia="HG丸ｺﾞｼｯｸM-PRO" w:hint="eastAsia"/>
        </w:rPr>
        <w:t>9</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C0479E">
        <w:rPr>
          <w:rFonts w:ascii="HG丸ｺﾞｼｯｸM-PRO" w:eastAsia="HG丸ｺﾞｼｯｸM-PRO" w:hint="eastAsia"/>
        </w:rPr>
        <w:t>1</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日時：平成2</w:t>
      </w:r>
      <w:r w:rsidR="00054A9E">
        <w:rPr>
          <w:rFonts w:ascii="HG丸ｺﾞｼｯｸM-PRO" w:eastAsia="HG丸ｺﾞｼｯｸM-PRO"/>
        </w:rPr>
        <w:t>9</w:t>
      </w:r>
      <w:r w:rsidRPr="001E0B2B">
        <w:rPr>
          <w:rFonts w:ascii="HG丸ｺﾞｼｯｸM-PRO" w:eastAsia="HG丸ｺﾞｼｯｸM-PRO" w:hint="eastAsia"/>
        </w:rPr>
        <w:t>年</w:t>
      </w:r>
      <w:r w:rsidR="00C0479E">
        <w:rPr>
          <w:rFonts w:ascii="HG丸ｺﾞｼｯｸM-PRO" w:eastAsia="HG丸ｺﾞｼｯｸM-PRO" w:hint="eastAsia"/>
        </w:rPr>
        <w:t>10</w:t>
      </w:r>
      <w:r w:rsidRPr="001E0B2B">
        <w:rPr>
          <w:rFonts w:ascii="HG丸ｺﾞｼｯｸM-PRO" w:eastAsia="HG丸ｺﾞｼｯｸM-PRO" w:hint="eastAsia"/>
        </w:rPr>
        <w:t>月</w:t>
      </w:r>
      <w:r w:rsidR="00C0479E">
        <w:rPr>
          <w:rFonts w:ascii="HG丸ｺﾞｼｯｸM-PRO" w:eastAsia="HG丸ｺﾞｼｯｸM-PRO" w:hint="eastAsia"/>
        </w:rPr>
        <w:t>5</w:t>
      </w:r>
      <w:r w:rsidRPr="001E0B2B">
        <w:rPr>
          <w:rFonts w:ascii="HG丸ｺﾞｼｯｸM-PRO" w:eastAsia="HG丸ｺﾞｼｯｸM-PRO" w:hint="eastAsia"/>
        </w:rPr>
        <w:t>日（</w:t>
      </w:r>
      <w:r w:rsidR="00C0479E">
        <w:rPr>
          <w:rFonts w:ascii="HG丸ｺﾞｼｯｸM-PRO" w:eastAsia="HG丸ｺﾞｼｯｸM-PRO" w:hint="eastAsia"/>
        </w:rPr>
        <w:t>木</w:t>
      </w:r>
      <w:r w:rsidRPr="001E0B2B">
        <w:rPr>
          <w:rFonts w:ascii="HG丸ｺﾞｼｯｸM-PRO" w:eastAsia="HG丸ｺﾞｼｯｸM-PRO" w:hint="eastAsia"/>
        </w:rPr>
        <w:t>）</w:t>
      </w:r>
      <w:r w:rsidR="00A722DF">
        <w:rPr>
          <w:rFonts w:ascii="HG丸ｺﾞｼｯｸM-PRO" w:eastAsia="HG丸ｺﾞｼｯｸM-PRO" w:hint="eastAsia"/>
        </w:rPr>
        <w:t>1</w:t>
      </w:r>
      <w:r w:rsidR="00C0479E">
        <w:rPr>
          <w:rFonts w:ascii="HG丸ｺﾞｼｯｸM-PRO" w:eastAsia="HG丸ｺﾞｼｯｸM-PRO" w:hint="eastAsia"/>
        </w:rPr>
        <w:t>5</w:t>
      </w:r>
      <w:r w:rsidRPr="001E0B2B">
        <w:rPr>
          <w:rFonts w:ascii="HG丸ｺﾞｼｯｸM-PRO" w:eastAsia="HG丸ｺﾞｼｯｸM-PRO" w:hint="eastAsia"/>
        </w:rPr>
        <w:t>時から</w:t>
      </w:r>
    </w:p>
    <w:p w:rsidR="00EB7B01"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場所：伊勢市役所東庁舎</w:t>
      </w:r>
      <w:r w:rsidR="00C0479E">
        <w:rPr>
          <w:rFonts w:ascii="HG丸ｺﾞｼｯｸM-PRO" w:eastAsia="HG丸ｺﾞｼｯｸM-PRO" w:hint="eastAsia"/>
        </w:rPr>
        <w:t>4</w:t>
      </w:r>
      <w:r w:rsidR="0051384F">
        <w:rPr>
          <w:rFonts w:ascii="HG丸ｺﾞｼｯｸM-PRO" w:eastAsia="HG丸ｺﾞｼｯｸM-PRO" w:hint="eastAsia"/>
        </w:rPr>
        <w:t>階</w:t>
      </w:r>
      <w:r w:rsidR="00C0479E">
        <w:rPr>
          <w:rFonts w:ascii="HG丸ｺﾞｼｯｸM-PRO" w:eastAsia="HG丸ｺﾞｼｯｸM-PRO" w:hint="eastAsia"/>
        </w:rPr>
        <w:t>4-2会議室</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184134" w:rsidP="00184134">
      <w:pPr>
        <w:numPr>
          <w:ilvl w:val="1"/>
          <w:numId w:val="2"/>
        </w:numPr>
        <w:ind w:right="960"/>
        <w:rPr>
          <w:rFonts w:ascii="HG丸ｺﾞｼｯｸM-PRO" w:eastAsia="HG丸ｺﾞｼｯｸM-PRO"/>
        </w:rPr>
      </w:pPr>
      <w:r>
        <w:rPr>
          <w:rFonts w:ascii="HG丸ｺﾞｼｯｸM-PRO" w:eastAsia="HG丸ｺﾞｼｯｸM-PRO" w:hint="eastAsia"/>
        </w:rPr>
        <w:t>事務局</w:t>
      </w:r>
    </w:p>
    <w:p w:rsidR="00727335" w:rsidRPr="00184134" w:rsidRDefault="00EB7B01" w:rsidP="00184134">
      <w:pPr>
        <w:ind w:left="840" w:right="960"/>
        <w:rPr>
          <w:rFonts w:ascii="HG丸ｺﾞｼｯｸM-PRO" w:eastAsia="HG丸ｺﾞｼｯｸM-PRO"/>
        </w:rPr>
      </w:pPr>
      <w:r w:rsidRPr="00184134">
        <w:rPr>
          <w:rFonts w:ascii="HG丸ｺﾞｼｯｸM-PRO" w:eastAsia="HG丸ｺﾞｼｯｸM-PRO" w:hint="eastAsia"/>
        </w:rPr>
        <w:t>環境生活部長（</w:t>
      </w:r>
      <w:r w:rsidR="00C0479E">
        <w:rPr>
          <w:rFonts w:ascii="HG丸ｺﾞｼｯｸM-PRO" w:eastAsia="HG丸ｺﾞｼｯｸM-PRO" w:hint="eastAsia"/>
        </w:rPr>
        <w:t>大西</w:t>
      </w:r>
      <w:r w:rsidRPr="00184134">
        <w:rPr>
          <w:rFonts w:ascii="HG丸ｺﾞｼｯｸM-PRO" w:eastAsia="HG丸ｺﾞｼｯｸM-PRO" w:hint="eastAsia"/>
        </w:rPr>
        <w:t>）、清掃課長（</w:t>
      </w:r>
      <w:r w:rsidR="00C0479E">
        <w:rPr>
          <w:rFonts w:ascii="HG丸ｺﾞｼｯｸM-PRO" w:eastAsia="HG丸ｺﾞｼｯｸM-PRO" w:hint="eastAsia"/>
        </w:rPr>
        <w:t>出口</w:t>
      </w:r>
      <w:r w:rsidRPr="00184134">
        <w:rPr>
          <w:rFonts w:ascii="HG丸ｺﾞｼｯｸM-PRO" w:eastAsia="HG丸ｺﾞｼｯｸM-PRO" w:hint="eastAsia"/>
        </w:rPr>
        <w:t>）、ごみゼロ推進係長（</w:t>
      </w:r>
      <w:r w:rsidR="00C0479E">
        <w:rPr>
          <w:rFonts w:ascii="HG丸ｺﾞｼｯｸM-PRO" w:eastAsia="HG丸ｺﾞｼｯｸM-PRO" w:hint="eastAsia"/>
        </w:rPr>
        <w:t>井村</w:t>
      </w:r>
      <w:r w:rsidRPr="00184134">
        <w:rPr>
          <w:rFonts w:ascii="HG丸ｺﾞｼｯｸM-PRO" w:eastAsia="HG丸ｺﾞｼｯｸM-PRO" w:hint="eastAsia"/>
        </w:rPr>
        <w:t>）、</w:t>
      </w:r>
      <w:bookmarkStart w:id="0" w:name="_GoBack"/>
      <w:bookmarkEnd w:id="0"/>
      <w:r w:rsidRPr="00184134">
        <w:rPr>
          <w:rFonts w:ascii="HG丸ｺﾞｼｯｸM-PRO" w:eastAsia="HG丸ｺﾞｼｯｸM-PRO" w:hint="eastAsia"/>
        </w:rPr>
        <w:t>ごみゼロ推進係（</w:t>
      </w:r>
      <w:r w:rsidR="00A722DF">
        <w:rPr>
          <w:rFonts w:ascii="HG丸ｺﾞｼｯｸM-PRO" w:eastAsia="HG丸ｺﾞｼｯｸM-PRO" w:hint="eastAsia"/>
        </w:rPr>
        <w:t>東條</w:t>
      </w:r>
      <w:r w:rsidRPr="00184134">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E65950" w:rsidRPr="003332EB" w:rsidRDefault="004D3307" w:rsidP="0020164E">
      <w:pPr>
        <w:ind w:leftChars="150" w:left="360" w:firstLineChars="100" w:firstLine="240"/>
        <w:rPr>
          <w:rFonts w:ascii="HG丸ｺﾞｼｯｸM-PRO" w:eastAsia="HG丸ｺﾞｼｯｸM-PRO"/>
          <w:color w:val="FFFFFF" w:themeColor="background1"/>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3F7DED">
        <w:rPr>
          <w:rFonts w:ascii="HG丸ｺﾞｼｯｸM-PRO" w:eastAsia="HG丸ｺﾞｼｯｸM-PRO" w:hint="eastAsia"/>
        </w:rPr>
        <w:t>事務局からの説明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9C10FD" w:rsidRPr="003332EB">
        <w:rPr>
          <w:rFonts w:ascii="HG丸ｺﾞｼｯｸM-PRO" w:eastAsia="HG丸ｺﾞｼｯｸM-PRO" w:hint="eastAsia"/>
          <w:color w:val="FFFFFF" w:themeColor="background1"/>
        </w:rPr>
        <w:t>なお、単なる資料解釈に対する説明は省略している。</w:t>
      </w:r>
    </w:p>
    <w:tbl>
      <w:tblPr>
        <w:tblpPr w:leftFromText="142" w:rightFromText="142" w:vertAnchor="text" w:horzAnchor="margin" w:tblpXSpec="right" w:tblpY="300"/>
        <w:tblW w:w="8613"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blBorders>
        <w:tblLook w:val="04A0" w:firstRow="1" w:lastRow="0" w:firstColumn="1" w:lastColumn="0" w:noHBand="0" w:noVBand="1"/>
      </w:tblPr>
      <w:tblGrid>
        <w:gridCol w:w="1095"/>
        <w:gridCol w:w="6"/>
        <w:gridCol w:w="7512"/>
      </w:tblGrid>
      <w:tr w:rsidR="00411B5C" w:rsidRPr="009347C2" w:rsidTr="003F4680">
        <w:tc>
          <w:tcPr>
            <w:tcW w:w="8613" w:type="dxa"/>
            <w:gridSpan w:val="3"/>
          </w:tcPr>
          <w:p w:rsidR="00411B5C" w:rsidRDefault="00411B5C" w:rsidP="003F4680">
            <w:pPr>
              <w:rPr>
                <w:rFonts w:ascii="HG丸ｺﾞｼｯｸM-PRO" w:eastAsia="HG丸ｺﾞｼｯｸM-PRO"/>
              </w:rPr>
            </w:pPr>
            <w:r>
              <w:rPr>
                <w:rFonts w:ascii="HG丸ｺﾞｼｯｸM-PRO" w:eastAsia="HG丸ｺﾞｼｯｸM-PRO" w:hint="eastAsia"/>
              </w:rPr>
              <w:t>●報告事項に対して</w:t>
            </w:r>
          </w:p>
          <w:p w:rsidR="00142644" w:rsidRDefault="00142644" w:rsidP="003F4680">
            <w:pPr>
              <w:rPr>
                <w:rFonts w:ascii="HG丸ｺﾞｼｯｸM-PRO" w:eastAsia="HG丸ｺﾞｼｯｸM-PRO"/>
              </w:rPr>
            </w:pPr>
            <w:r>
              <w:rPr>
                <w:rFonts w:ascii="HG丸ｺﾞｼｯｸM-PRO" w:eastAsia="HG丸ｺﾞｼｯｸM-PRO" w:hint="eastAsia"/>
              </w:rPr>
              <w:t>（○平成28年度ごみ排出量実績について）</w:t>
            </w:r>
          </w:p>
        </w:tc>
      </w:tr>
      <w:tr w:rsidR="009347C2" w:rsidRPr="009347C2" w:rsidTr="003F4680">
        <w:tc>
          <w:tcPr>
            <w:tcW w:w="1101" w:type="dxa"/>
            <w:gridSpan w:val="2"/>
          </w:tcPr>
          <w:p w:rsidR="009347C2" w:rsidRPr="00595226" w:rsidRDefault="00595226" w:rsidP="00595226">
            <w:pPr>
              <w:rPr>
                <w:rFonts w:ascii="HG丸ｺﾞｼｯｸM-PRO" w:eastAsia="HG丸ｺﾞｼｯｸM-PRO"/>
              </w:rPr>
            </w:pPr>
            <w:r w:rsidRPr="00595226">
              <w:rPr>
                <w:rFonts w:ascii="HG丸ｺﾞｼｯｸM-PRO" w:eastAsia="HG丸ｺﾞｼｯｸM-PRO" w:hint="eastAsia"/>
              </w:rPr>
              <w:t>(委員1)</w:t>
            </w:r>
          </w:p>
        </w:tc>
        <w:tc>
          <w:tcPr>
            <w:tcW w:w="7512" w:type="dxa"/>
          </w:tcPr>
          <w:p w:rsidR="009347C2" w:rsidRPr="009347C2" w:rsidRDefault="00C0479E" w:rsidP="003F4680">
            <w:pPr>
              <w:rPr>
                <w:rFonts w:ascii="HG丸ｺﾞｼｯｸM-PRO" w:eastAsia="HG丸ｺﾞｼｯｸM-PRO"/>
              </w:rPr>
            </w:pPr>
            <w:r>
              <w:rPr>
                <w:rFonts w:ascii="HG丸ｺﾞｼｯｸM-PRO" w:eastAsia="HG丸ｺﾞｼｯｸM-PRO" w:hint="eastAsia"/>
              </w:rPr>
              <w:t>紙類が著しく減少しているとのことだが、新聞販売店での回収も多く行われている。その数字は含まれているのか</w:t>
            </w:r>
            <w:r w:rsidR="00054A9E">
              <w:rPr>
                <w:rFonts w:ascii="HG丸ｺﾞｼｯｸM-PRO" w:eastAsia="HG丸ｺﾞｼｯｸM-PRO" w:hint="eastAsia"/>
              </w:rPr>
              <w:t>？</w:t>
            </w:r>
          </w:p>
        </w:tc>
      </w:tr>
      <w:tr w:rsidR="009347C2" w:rsidRPr="009347C2" w:rsidTr="003F4680">
        <w:tc>
          <w:tcPr>
            <w:tcW w:w="1101" w:type="dxa"/>
            <w:gridSpan w:val="2"/>
          </w:tcPr>
          <w:p w:rsidR="009347C2" w:rsidRPr="00595226" w:rsidRDefault="00595226" w:rsidP="00595226">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9347C2" w:rsidRPr="009347C2" w:rsidRDefault="00C0479E" w:rsidP="003F4680">
            <w:pPr>
              <w:rPr>
                <w:rFonts w:ascii="HG丸ｺﾞｼｯｸM-PRO" w:eastAsia="HG丸ｺﾞｼｯｸM-PRO"/>
              </w:rPr>
            </w:pPr>
            <w:r>
              <w:rPr>
                <w:rFonts w:ascii="HG丸ｺﾞｼｯｸM-PRO" w:eastAsia="HG丸ｺﾞｼｯｸM-PRO" w:hint="eastAsia"/>
              </w:rPr>
              <w:t>新聞店の数字は把握しておらず、市の回収量に含まれていない</w:t>
            </w:r>
            <w:r w:rsidR="00054A9E">
              <w:rPr>
                <w:rFonts w:ascii="HG丸ｺﾞｼｯｸM-PRO" w:eastAsia="HG丸ｺﾞｼｯｸM-PRO" w:hint="eastAsia"/>
              </w:rPr>
              <w:t>。</w:t>
            </w:r>
          </w:p>
        </w:tc>
      </w:tr>
      <w:tr w:rsidR="00595226" w:rsidRPr="009347C2" w:rsidTr="003F4680">
        <w:tc>
          <w:tcPr>
            <w:tcW w:w="1101" w:type="dxa"/>
            <w:gridSpan w:val="2"/>
          </w:tcPr>
          <w:p w:rsidR="00595226" w:rsidRPr="00595226" w:rsidRDefault="00595226" w:rsidP="00595226">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2</w:t>
            </w:r>
            <w:r w:rsidRPr="00595226">
              <w:rPr>
                <w:rFonts w:ascii="HG丸ｺﾞｼｯｸM-PRO" w:eastAsia="HG丸ｺﾞｼｯｸM-PRO" w:hint="eastAsia"/>
              </w:rPr>
              <w:t>)</w:t>
            </w:r>
          </w:p>
        </w:tc>
        <w:tc>
          <w:tcPr>
            <w:tcW w:w="7512" w:type="dxa"/>
          </w:tcPr>
          <w:p w:rsidR="00595226" w:rsidRPr="009347C2" w:rsidRDefault="00595226" w:rsidP="00595226">
            <w:pPr>
              <w:rPr>
                <w:rFonts w:ascii="HG丸ｺﾞｼｯｸM-PRO" w:eastAsia="HG丸ｺﾞｼｯｸM-PRO"/>
              </w:rPr>
            </w:pPr>
            <w:r>
              <w:rPr>
                <w:rFonts w:ascii="HG丸ｺﾞｼｯｸM-PRO" w:eastAsia="HG丸ｺﾞｼｯｸM-PRO" w:hint="eastAsia"/>
              </w:rPr>
              <w:t>紙類の回収した数字は、市が直接回収したものだけなのか？</w:t>
            </w:r>
          </w:p>
        </w:tc>
      </w:tr>
      <w:tr w:rsidR="00595226" w:rsidRPr="009347C2" w:rsidTr="003F4680">
        <w:tc>
          <w:tcPr>
            <w:tcW w:w="1101" w:type="dxa"/>
            <w:gridSpan w:val="2"/>
          </w:tcPr>
          <w:p w:rsidR="00595226" w:rsidRPr="00595226" w:rsidRDefault="00595226" w:rsidP="00595226">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595226" w:rsidRPr="00670D43" w:rsidRDefault="00595226" w:rsidP="00595226">
            <w:pPr>
              <w:rPr>
                <w:rFonts w:ascii="HG丸ｺﾞｼｯｸM-PRO" w:eastAsia="HG丸ｺﾞｼｯｸM-PRO"/>
              </w:rPr>
            </w:pPr>
            <w:r>
              <w:rPr>
                <w:rFonts w:ascii="HG丸ｺﾞｼｯｸM-PRO" w:eastAsia="HG丸ｺﾞｼｯｸM-PRO" w:hint="eastAsia"/>
              </w:rPr>
              <w:t>市が直接回収したものと、市民が回収しものと分けて表示している。</w:t>
            </w:r>
          </w:p>
        </w:tc>
      </w:tr>
      <w:tr w:rsidR="00595226" w:rsidRPr="009347C2" w:rsidTr="003F4680">
        <w:tc>
          <w:tcPr>
            <w:tcW w:w="1101" w:type="dxa"/>
            <w:gridSpan w:val="2"/>
          </w:tcPr>
          <w:p w:rsidR="00595226" w:rsidRPr="00595226" w:rsidRDefault="00595226" w:rsidP="00595226">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2</w:t>
            </w:r>
            <w:r w:rsidRPr="00595226">
              <w:rPr>
                <w:rFonts w:ascii="HG丸ｺﾞｼｯｸM-PRO" w:eastAsia="HG丸ｺﾞｼｯｸM-PRO" w:hint="eastAsia"/>
              </w:rPr>
              <w:t>)</w:t>
            </w:r>
          </w:p>
        </w:tc>
        <w:tc>
          <w:tcPr>
            <w:tcW w:w="7512" w:type="dxa"/>
          </w:tcPr>
          <w:p w:rsidR="00595226" w:rsidRPr="009347C2" w:rsidRDefault="00595226" w:rsidP="00595226">
            <w:pPr>
              <w:rPr>
                <w:rFonts w:ascii="HG丸ｺﾞｼｯｸM-PRO" w:eastAsia="HG丸ｺﾞｼｯｸM-PRO"/>
              </w:rPr>
            </w:pPr>
            <w:r>
              <w:rPr>
                <w:rFonts w:ascii="HG丸ｺﾞｼｯｸM-PRO" w:eastAsia="HG丸ｺﾞｼｯｸM-PRO" w:hint="eastAsia"/>
              </w:rPr>
              <w:t>（私が住んでいる）津市では、資源回収場所からの紙類の持ち去りが多い。伊勢市でも同様に持ち去られていることが、回収量の減少になっているのではないのか？</w:t>
            </w:r>
          </w:p>
        </w:tc>
      </w:tr>
      <w:tr w:rsidR="00595226" w:rsidRPr="00E7790C" w:rsidTr="003F4680">
        <w:tc>
          <w:tcPr>
            <w:tcW w:w="1101" w:type="dxa"/>
            <w:gridSpan w:val="2"/>
          </w:tcPr>
          <w:p w:rsidR="00595226" w:rsidRPr="00595226" w:rsidRDefault="00595226" w:rsidP="00595226">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Pr>
          <w:p w:rsidR="00595226" w:rsidRPr="009347C2" w:rsidRDefault="00595226" w:rsidP="00595226">
            <w:pPr>
              <w:rPr>
                <w:rFonts w:ascii="HG丸ｺﾞｼｯｸM-PRO" w:eastAsia="HG丸ｺﾞｼｯｸM-PRO"/>
              </w:rPr>
            </w:pPr>
            <w:r>
              <w:rPr>
                <w:rFonts w:ascii="HG丸ｺﾞｼｯｸM-PRO" w:eastAsia="HG丸ｺﾞｼｯｸM-PRO" w:hint="eastAsia"/>
              </w:rPr>
              <w:t>名古屋市では缶類（金属類）の持ち去りも多い。</w:t>
            </w:r>
          </w:p>
        </w:tc>
      </w:tr>
      <w:tr w:rsidR="00595226" w:rsidRPr="009347C2" w:rsidTr="00E941BB">
        <w:trPr>
          <w:trHeight w:val="1705"/>
        </w:trPr>
        <w:tc>
          <w:tcPr>
            <w:tcW w:w="1101" w:type="dxa"/>
            <w:gridSpan w:val="2"/>
            <w:tcBorders>
              <w:bottom w:val="nil"/>
            </w:tcBorders>
          </w:tcPr>
          <w:p w:rsidR="00595226" w:rsidRPr="00595226" w:rsidRDefault="00595226" w:rsidP="00595226">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bottom w:val="nil"/>
            </w:tcBorders>
          </w:tcPr>
          <w:p w:rsidR="00595226" w:rsidRDefault="00595226" w:rsidP="00595226">
            <w:pPr>
              <w:rPr>
                <w:rFonts w:ascii="HG丸ｺﾞｼｯｸM-PRO" w:eastAsia="HG丸ｺﾞｼｯｸM-PRO"/>
              </w:rPr>
            </w:pPr>
            <w:r>
              <w:rPr>
                <w:rFonts w:ascii="HG丸ｺﾞｼｯｸM-PRO" w:eastAsia="HG丸ｺﾞｼｯｸM-PRO" w:hint="eastAsia"/>
              </w:rPr>
              <w:t>数年前までは、自治会・市民から紙類も持ち去りの相談があったが、近年は相談が無い。</w:t>
            </w:r>
          </w:p>
          <w:p w:rsidR="00595226" w:rsidRDefault="00595226" w:rsidP="00595226">
            <w:pPr>
              <w:rPr>
                <w:rFonts w:ascii="HG丸ｺﾞｼｯｸM-PRO" w:eastAsia="HG丸ｺﾞｼｯｸM-PRO"/>
              </w:rPr>
            </w:pPr>
            <w:r>
              <w:rPr>
                <w:rFonts w:ascii="HG丸ｺﾞｼｯｸM-PRO" w:eastAsia="HG丸ｺﾞｼｯｸM-PRO" w:hint="eastAsia"/>
              </w:rPr>
              <w:t>また、紙類の減少については、インターネットの普及による新聞離れもあり、スーパーなどでの店頭回収も含め、大きな要因であると認識</w:t>
            </w:r>
          </w:p>
          <w:p w:rsidR="00595226" w:rsidRDefault="00595226" w:rsidP="00595226">
            <w:pPr>
              <w:rPr>
                <w:rFonts w:ascii="HG丸ｺﾞｼｯｸM-PRO" w:eastAsia="HG丸ｺﾞｼｯｸM-PRO"/>
              </w:rPr>
            </w:pPr>
            <w:r>
              <w:rPr>
                <w:rFonts w:ascii="HG丸ｺﾞｼｯｸM-PRO" w:eastAsia="HG丸ｺﾞｼｯｸM-PRO"/>
              </w:rPr>
              <w:t>している。</w:t>
            </w:r>
          </w:p>
        </w:tc>
      </w:tr>
      <w:tr w:rsidR="00595226" w:rsidRPr="009347C2" w:rsidTr="00E941BB">
        <w:tc>
          <w:tcPr>
            <w:tcW w:w="1101" w:type="dxa"/>
            <w:gridSpan w:val="2"/>
            <w:tcBorders>
              <w:top w:val="nil"/>
            </w:tcBorders>
          </w:tcPr>
          <w:p w:rsidR="00595226" w:rsidRPr="00595226" w:rsidRDefault="00595226" w:rsidP="00595226">
            <w:pPr>
              <w:rPr>
                <w:rFonts w:ascii="HG丸ｺﾞｼｯｸM-PRO" w:eastAsia="HG丸ｺﾞｼｯｸM-PRO"/>
              </w:rPr>
            </w:pPr>
            <w:r w:rsidRPr="00595226">
              <w:rPr>
                <w:rFonts w:ascii="HG丸ｺﾞｼｯｸM-PRO" w:eastAsia="HG丸ｺﾞｼｯｸM-PRO" w:hint="eastAsia"/>
              </w:rPr>
              <w:t>(委員1)</w:t>
            </w:r>
          </w:p>
        </w:tc>
        <w:tc>
          <w:tcPr>
            <w:tcW w:w="7512" w:type="dxa"/>
            <w:tcBorders>
              <w:top w:val="nil"/>
            </w:tcBorders>
          </w:tcPr>
          <w:p w:rsidR="00595226" w:rsidRDefault="00595226" w:rsidP="00595226">
            <w:pPr>
              <w:rPr>
                <w:rFonts w:ascii="HG丸ｺﾞｼｯｸM-PRO" w:eastAsia="HG丸ｺﾞｼｯｸM-PRO"/>
              </w:rPr>
            </w:pPr>
            <w:r>
              <w:rPr>
                <w:rFonts w:ascii="HG丸ｺﾞｼｯｸM-PRO" w:eastAsia="HG丸ｺﾞｼｯｸM-PRO"/>
              </w:rPr>
              <w:t>スーパーでは店舗で使用できるポイントがつく。利用者は多いかもしれない。</w:t>
            </w:r>
          </w:p>
        </w:tc>
      </w:tr>
      <w:tr w:rsidR="00595226" w:rsidRPr="009347C2" w:rsidTr="003F4680">
        <w:tc>
          <w:tcPr>
            <w:tcW w:w="1101" w:type="dxa"/>
            <w:gridSpan w:val="2"/>
          </w:tcPr>
          <w:p w:rsidR="00595226" w:rsidRDefault="00D82A67" w:rsidP="00D82A67">
            <w:r w:rsidRPr="00595226">
              <w:rPr>
                <w:rFonts w:ascii="HG丸ｺﾞｼｯｸM-PRO" w:eastAsia="HG丸ｺﾞｼｯｸM-PRO" w:hint="eastAsia"/>
              </w:rPr>
              <w:t>(委員</w:t>
            </w:r>
            <w:r>
              <w:rPr>
                <w:rFonts w:ascii="HG丸ｺﾞｼｯｸM-PRO" w:eastAsia="HG丸ｺﾞｼｯｸM-PRO" w:hint="eastAsia"/>
              </w:rPr>
              <w:t>4</w:t>
            </w:r>
            <w:r w:rsidRPr="00595226">
              <w:rPr>
                <w:rFonts w:ascii="HG丸ｺﾞｼｯｸM-PRO" w:eastAsia="HG丸ｺﾞｼｯｸM-PRO" w:hint="eastAsia"/>
              </w:rPr>
              <w:t>)</w:t>
            </w:r>
          </w:p>
        </w:tc>
        <w:tc>
          <w:tcPr>
            <w:tcW w:w="7512" w:type="dxa"/>
          </w:tcPr>
          <w:p w:rsidR="00595226" w:rsidRDefault="00595226" w:rsidP="00595226">
            <w:pPr>
              <w:rPr>
                <w:rFonts w:ascii="HG丸ｺﾞｼｯｸM-PRO" w:eastAsia="HG丸ｺﾞｼｯｸM-PRO"/>
              </w:rPr>
            </w:pPr>
            <w:r>
              <w:rPr>
                <w:rFonts w:ascii="HG丸ｺﾞｼｯｸM-PRO" w:eastAsia="HG丸ｺﾞｼｯｸM-PRO"/>
              </w:rPr>
              <w:t>先ほどの新聞離れによる点の指摘があったが、市では新聞離れによる減少の根拠となるような数字を把握しているのか？</w:t>
            </w:r>
          </w:p>
        </w:tc>
      </w:tr>
      <w:tr w:rsidR="00595226" w:rsidRPr="009347C2" w:rsidTr="003F4680">
        <w:tc>
          <w:tcPr>
            <w:tcW w:w="1101" w:type="dxa"/>
            <w:gridSpan w:val="2"/>
          </w:tcPr>
          <w:p w:rsidR="00595226" w:rsidRPr="00595226" w:rsidRDefault="00595226" w:rsidP="00595226">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595226" w:rsidRDefault="00595226" w:rsidP="00595226">
            <w:pPr>
              <w:rPr>
                <w:rFonts w:ascii="HG丸ｺﾞｼｯｸM-PRO" w:eastAsia="HG丸ｺﾞｼｯｸM-PRO"/>
              </w:rPr>
            </w:pPr>
            <w:r>
              <w:rPr>
                <w:rFonts w:ascii="HG丸ｺﾞｼｯｸM-PRO" w:eastAsia="HG丸ｺﾞｼｯｸM-PRO"/>
              </w:rPr>
              <w:t>紙類については、新聞に含まれる折込チラシ、雑誌、菓子箱などの雑がみなど、種類が分離しており、計測することが事実上不可能である。</w:t>
            </w:r>
          </w:p>
        </w:tc>
      </w:tr>
      <w:tr w:rsidR="00D82A67" w:rsidRPr="009347C2" w:rsidTr="003F4680">
        <w:tc>
          <w:tcPr>
            <w:tcW w:w="1101" w:type="dxa"/>
            <w:gridSpan w:val="2"/>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4</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現時点の目標は現実不可能なもので、実情に見合っていない目標を掲げることは、自分の首を絞めるようなものではないのか？</w:t>
            </w:r>
          </w:p>
        </w:tc>
      </w:tr>
      <w:tr w:rsidR="00D82A67" w:rsidRPr="009347C2" w:rsidTr="003F4680">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紙類の目標値については、10年前の組成調査の結果から導いたも</w:t>
            </w:r>
            <w:r>
              <w:rPr>
                <w:rFonts w:ascii="HG丸ｺﾞｼｯｸM-PRO" w:eastAsia="HG丸ｺﾞｼｯｸM-PRO" w:hint="eastAsia"/>
              </w:rPr>
              <w:lastRenderedPageBreak/>
              <w:t>の。冒頭の部長挨拶でも触れたが、ごみ処理基本計画については見直しを検討しているので、次の審議でお願いしたい。</w:t>
            </w:r>
          </w:p>
        </w:tc>
      </w:tr>
      <w:tr w:rsidR="00D82A67" w:rsidRPr="009347C2" w:rsidTr="003F4680">
        <w:tc>
          <w:tcPr>
            <w:tcW w:w="1101" w:type="dxa"/>
            <w:gridSpan w:val="2"/>
          </w:tcPr>
          <w:p w:rsidR="00D82A67" w:rsidRDefault="00D82A67" w:rsidP="00D82A67">
            <w:r w:rsidRPr="00595226">
              <w:rPr>
                <w:rFonts w:ascii="HG丸ｺﾞｼｯｸM-PRO" w:eastAsia="HG丸ｺﾞｼｯｸM-PRO" w:hint="eastAsia"/>
              </w:rPr>
              <w:lastRenderedPageBreak/>
              <w:t>(委員</w:t>
            </w:r>
            <w:r>
              <w:rPr>
                <w:rFonts w:ascii="HG丸ｺﾞｼｯｸM-PRO" w:eastAsia="HG丸ｺﾞｼｯｸM-PRO" w:hint="eastAsia"/>
              </w:rPr>
              <w:t>5</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資源化率の現状値が低い。民間での回収量が多くなっているなら、そちらを含めることができれば資源化率も上がるので、表記の仕方を工夫するとよい。</w:t>
            </w:r>
          </w:p>
        </w:tc>
      </w:tr>
      <w:tr w:rsidR="00D82A67" w:rsidRPr="009347C2" w:rsidTr="003F4680">
        <w:tc>
          <w:tcPr>
            <w:tcW w:w="1101" w:type="dxa"/>
            <w:gridSpan w:val="2"/>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他市の資源化率の数字はないのか？</w:t>
            </w:r>
          </w:p>
        </w:tc>
      </w:tr>
      <w:tr w:rsidR="00D82A67" w:rsidRPr="009347C2" w:rsidTr="003F4680">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今回は用意していない。</w:t>
            </w:r>
          </w:p>
        </w:tc>
      </w:tr>
      <w:tr w:rsidR="00D82A67" w:rsidRPr="009347C2" w:rsidTr="003F4680">
        <w:tc>
          <w:tcPr>
            <w:tcW w:w="1101" w:type="dxa"/>
            <w:gridSpan w:val="2"/>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比較することで、さらに進んだ議論ができる。次回は用意してほしい。</w:t>
            </w:r>
          </w:p>
        </w:tc>
      </w:tr>
      <w:tr w:rsidR="00D82A67" w:rsidRPr="00044009" w:rsidTr="003F4680">
        <w:tc>
          <w:tcPr>
            <w:tcW w:w="1101" w:type="dxa"/>
            <w:gridSpan w:val="2"/>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6</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数字に上がって来ない取組みはあるか？実感として感じたことを教えて欲しい。</w:t>
            </w:r>
          </w:p>
        </w:tc>
      </w:tr>
      <w:tr w:rsidR="00D82A67" w:rsidRPr="006B095B" w:rsidTr="003F4680">
        <w:tc>
          <w:tcPr>
            <w:tcW w:w="1101" w:type="dxa"/>
            <w:gridSpan w:val="2"/>
          </w:tcPr>
          <w:p w:rsidR="00D82A67"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p w:rsidR="00D82A67" w:rsidRPr="00595226" w:rsidRDefault="00D82A67" w:rsidP="00D82A67">
            <w:pPr>
              <w:rPr>
                <w:rFonts w:ascii="HG丸ｺﾞｼｯｸM-PRO" w:eastAsia="HG丸ｺﾞｼｯｸM-PRO"/>
                <w:sz w:val="22"/>
              </w:rPr>
            </w:pPr>
          </w:p>
        </w:tc>
        <w:tc>
          <w:tcPr>
            <w:tcW w:w="7512" w:type="dxa"/>
          </w:tcPr>
          <w:p w:rsidR="00D82A67" w:rsidRPr="00F30454" w:rsidRDefault="00D82A67" w:rsidP="00D82A67">
            <w:pPr>
              <w:rPr>
                <w:rFonts w:ascii="HG丸ｺﾞｼｯｸM-PRO" w:eastAsia="HG丸ｺﾞｼｯｸM-PRO"/>
              </w:rPr>
            </w:pPr>
            <w:r>
              <w:rPr>
                <w:rFonts w:ascii="HG丸ｺﾞｼｯｸM-PRO" w:eastAsia="HG丸ｺﾞｼｯｸM-PRO" w:hint="eastAsia"/>
              </w:rPr>
              <w:t>昨年度から清掃課で業務しているが、感じることは（昨年度に発行した）ごみ分別ガイドブックを見ながら、排出方法の問い合わせが多くあるので、浸透していると感じている。</w:t>
            </w:r>
          </w:p>
        </w:tc>
      </w:tr>
      <w:tr w:rsidR="00D82A67" w:rsidRPr="006B095B" w:rsidTr="003F4680">
        <w:trPr>
          <w:trHeight w:val="344"/>
        </w:trPr>
        <w:tc>
          <w:tcPr>
            <w:tcW w:w="1101" w:type="dxa"/>
            <w:gridSpan w:val="2"/>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6</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rPr>
              <w:t>総</w:t>
            </w:r>
            <w:r>
              <w:rPr>
                <w:rFonts w:ascii="HG丸ｺﾞｼｯｸM-PRO" w:eastAsia="HG丸ｺﾞｼｯｸM-PRO" w:hint="eastAsia"/>
              </w:rPr>
              <w:t>排出量は、</w:t>
            </w:r>
            <w:r>
              <w:rPr>
                <w:rFonts w:ascii="HG丸ｺﾞｼｯｸM-PRO" w:eastAsia="HG丸ｺﾞｼｯｸM-PRO"/>
              </w:rPr>
              <w:t>総回収量</w:t>
            </w:r>
            <w:r>
              <w:rPr>
                <w:rFonts w:ascii="HG丸ｺﾞｼｯｸM-PRO" w:eastAsia="HG丸ｺﾞｼｯｸM-PRO" w:hint="eastAsia"/>
              </w:rPr>
              <w:t>が下がれば下がる。市民による資源回収量は12％近く減少している。数字に囚われずに、相対的に考える必要がある。総回収量も下がると総排出量が下がるのは当たり前なので、この資料では、実態が分かりにくいのではないか？</w:t>
            </w:r>
          </w:p>
        </w:tc>
      </w:tr>
      <w:tr w:rsidR="00D82A67" w:rsidRPr="00EB0F19" w:rsidTr="003F4680">
        <w:trPr>
          <w:trHeight w:val="753"/>
        </w:trPr>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総排出量に回収量が含まれる。総排出量が下がっても、資源化率が上がれば評価できると考えている。今回の結果では、民間での回収量の影響について、流れが把握できている。行政的には、民間も含めて相対的にリサイクルが回っているものと捉えている。</w:t>
            </w:r>
          </w:p>
        </w:tc>
      </w:tr>
      <w:tr w:rsidR="00D82A67" w:rsidRPr="00EB0F19" w:rsidTr="003F4680">
        <w:trPr>
          <w:trHeight w:val="360"/>
        </w:trPr>
        <w:tc>
          <w:tcPr>
            <w:tcW w:w="1101" w:type="dxa"/>
            <w:gridSpan w:val="2"/>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7</w:t>
            </w:r>
            <w:r w:rsidRPr="00595226">
              <w:rPr>
                <w:rFonts w:ascii="HG丸ｺﾞｼｯｸM-PRO" w:eastAsia="HG丸ｺﾞｼｯｸM-PRO" w:hint="eastAsia"/>
              </w:rPr>
              <w:t>)</w:t>
            </w:r>
          </w:p>
          <w:p w:rsidR="00D82A67" w:rsidRDefault="00D82A67" w:rsidP="00D82A67"/>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宮岡先生が述べていたように、紙類の総流通量は掴めないが、把握できる範囲では市民が努力した結果であるといえる。他市との比較も大事だが、伊勢市として努力していると分かる。</w:t>
            </w:r>
          </w:p>
        </w:tc>
      </w:tr>
      <w:tr w:rsidR="00D82A67" w:rsidRPr="006B095B" w:rsidTr="003F4680">
        <w:trPr>
          <w:trHeight w:val="1356"/>
        </w:trPr>
        <w:tc>
          <w:tcPr>
            <w:tcW w:w="1101" w:type="dxa"/>
            <w:gridSpan w:val="2"/>
          </w:tcPr>
          <w:p w:rsidR="00D82A67" w:rsidRDefault="00D82A67" w:rsidP="00D82A67">
            <w:pPr>
              <w:rPr>
                <w:rFonts w:ascii="HG丸ｺﾞｼｯｸM-PRO" w:eastAsia="HG丸ｺﾞｼｯｸM-PRO"/>
                <w:sz w:val="22"/>
              </w:rPr>
            </w:pPr>
          </w:p>
          <w:p w:rsidR="00D82A67" w:rsidRPr="00595226" w:rsidRDefault="00D82A67" w:rsidP="00D82A67">
            <w:pPr>
              <w:rPr>
                <w:rFonts w:ascii="HG丸ｺﾞｼｯｸM-PRO" w:eastAsia="HG丸ｺﾞｼｯｸM-PRO"/>
                <w:sz w:val="22"/>
              </w:rPr>
            </w:pPr>
          </w:p>
        </w:tc>
        <w:tc>
          <w:tcPr>
            <w:tcW w:w="7512" w:type="dxa"/>
          </w:tcPr>
          <w:p w:rsidR="00D82A67" w:rsidRPr="00821485" w:rsidRDefault="00D82A67" w:rsidP="00D82A67">
            <w:pPr>
              <w:rPr>
                <w:rFonts w:ascii="HG丸ｺﾞｼｯｸM-PRO" w:eastAsia="HG丸ｺﾞｼｯｸM-PRO"/>
              </w:rPr>
            </w:pPr>
            <w:r>
              <w:rPr>
                <w:rFonts w:ascii="HG丸ｺﾞｼｯｸM-PRO" w:eastAsia="HG丸ｺﾞｼｯｸM-PRO" w:hint="eastAsia"/>
              </w:rPr>
              <w:t>他市の数字は、国が行う一般廃棄物実態調査の数字があるので、委員の皆さんにはそちらを後日資料として送りたい。県内全体の動向として、伊勢より南側では、生ごみ（魚介類、野菜類）の排出が多い。また鳥羽市などでは、旅館業が多く、家庭と事業とで燃えるごみは半々くらいの排出量と言われている。皆さんには、他市のデータを送らしてもらい、次回審議していただく資料としたい。</w:t>
            </w:r>
          </w:p>
        </w:tc>
      </w:tr>
      <w:tr w:rsidR="00D82A67" w:rsidRPr="006B095B" w:rsidTr="003F4680">
        <w:trPr>
          <w:trHeight w:val="80"/>
        </w:trPr>
        <w:tc>
          <w:tcPr>
            <w:tcW w:w="1101" w:type="dxa"/>
            <w:gridSpan w:val="2"/>
            <w:tcBorders>
              <w:bottom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Borders>
              <w:bottom w:val="nil"/>
            </w:tcBorders>
          </w:tcPr>
          <w:p w:rsidR="00D82A67" w:rsidRPr="003B3CBC" w:rsidRDefault="00D82A67" w:rsidP="00D82A67">
            <w:pPr>
              <w:jc w:val="left"/>
              <w:rPr>
                <w:rFonts w:ascii="HG丸ｺﾞｼｯｸM-PRO" w:eastAsia="HG丸ｺﾞｼｯｸM-PRO"/>
              </w:rPr>
            </w:pPr>
            <w:r>
              <w:rPr>
                <w:rFonts w:ascii="HG丸ｺﾞｼｯｸM-PRO" w:eastAsia="HG丸ｺﾞｼｯｸM-PRO" w:hint="eastAsia"/>
              </w:rPr>
              <w:t>是非お願いしたい。石原委員の意見のとおり、数字のマジックもあるので、実態を正確に把握してもらいたい。</w:t>
            </w:r>
          </w:p>
        </w:tc>
      </w:tr>
      <w:tr w:rsidR="00D82A67" w:rsidRPr="009347C2" w:rsidTr="003F4680">
        <w:tc>
          <w:tcPr>
            <w:tcW w:w="8613" w:type="dxa"/>
            <w:gridSpan w:val="3"/>
          </w:tcPr>
          <w:p w:rsidR="00D82A67" w:rsidRDefault="00D82A67" w:rsidP="00D82A67">
            <w:pPr>
              <w:rPr>
                <w:rFonts w:ascii="HG丸ｺﾞｼｯｸM-PRO" w:eastAsia="HG丸ｺﾞｼｯｸM-PRO"/>
              </w:rPr>
            </w:pPr>
            <w:r>
              <w:rPr>
                <w:rFonts w:ascii="HG丸ｺﾞｼｯｸM-PRO" w:eastAsia="HG丸ｺﾞｼｯｸM-PRO" w:hint="eastAsia"/>
              </w:rPr>
              <w:t>※（○平成29年度ごみ排出状況については、質問等無し）</w:t>
            </w:r>
          </w:p>
          <w:p w:rsidR="00D82A67" w:rsidRDefault="00D82A67" w:rsidP="00D82A67">
            <w:pPr>
              <w:ind w:firstLineChars="100" w:firstLine="240"/>
              <w:rPr>
                <w:rFonts w:ascii="HG丸ｺﾞｼｯｸM-PRO" w:eastAsia="HG丸ｺﾞｼｯｸM-PRO"/>
              </w:rPr>
            </w:pPr>
            <w:r>
              <w:rPr>
                <w:rFonts w:ascii="HG丸ｺﾞｼｯｸM-PRO" w:eastAsia="HG丸ｺﾞｼｯｸM-PRO" w:hint="eastAsia"/>
                <w:szCs w:val="30"/>
              </w:rPr>
              <w:t>○（平成29年度減量化取組み施策実施状況</w:t>
            </w:r>
            <w:r w:rsidRPr="00784D7A">
              <w:rPr>
                <w:rFonts w:ascii="HG丸ｺﾞｼｯｸM-PRO" w:eastAsia="HG丸ｺﾞｼｯｸM-PRO" w:hint="eastAsia"/>
                <w:szCs w:val="30"/>
              </w:rPr>
              <w:t>について</w:t>
            </w:r>
            <w:r>
              <w:rPr>
                <w:rFonts w:ascii="HG丸ｺﾞｼｯｸM-PRO" w:eastAsia="HG丸ｺﾞｼｯｸM-PRO" w:hint="eastAsia"/>
                <w:szCs w:val="30"/>
              </w:rPr>
              <w:t>）</w:t>
            </w:r>
          </w:p>
        </w:tc>
      </w:tr>
      <w:tr w:rsidR="00D82A67" w:rsidRPr="009347C2" w:rsidTr="003F4680">
        <w:tc>
          <w:tcPr>
            <w:tcW w:w="1101" w:type="dxa"/>
            <w:gridSpan w:val="2"/>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7</w:t>
            </w:r>
            <w:r w:rsidRPr="00595226">
              <w:rPr>
                <w:rFonts w:ascii="HG丸ｺﾞｼｯｸM-PRO" w:eastAsia="HG丸ｺﾞｼｯｸM-PRO" w:hint="eastAsia"/>
              </w:rPr>
              <w:t>)</w:t>
            </w:r>
          </w:p>
          <w:p w:rsidR="00D82A67" w:rsidRDefault="00D82A67" w:rsidP="00D82A67"/>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食品ロスの取組みについて。（外食時における）持ち帰りについては、O157問題があり、不可能ではないのか？（食材の）買いすぎ、食べすぎをメインに、健康という観点から、事業者と連携した方が良いのでは、と感じた。また、（キエーロ実証実験に関して）、今年の夏は</w:t>
            </w:r>
            <w:r>
              <w:rPr>
                <w:rFonts w:ascii="HG丸ｺﾞｼｯｸM-PRO" w:eastAsia="HG丸ｺﾞｼｯｸM-PRO" w:hint="eastAsia"/>
              </w:rPr>
              <w:lastRenderedPageBreak/>
              <w:t>暑さで物が直ぐに腐っていった。キエーロではうまく処理されないことが多く、8月中は使用停止し普通にごみ出しをしていた。家庭での「食べきり運動」は、とても難しく、家庭だけでどこまでできるのか？と感じた。（雑紙に関して）市で雑がみをたくさん収納できる袋を用意すれば、収集率はあがるのではないか？キエーロの使用方法も勉強したので、今後普及して行けば、市民へアナウンスできると考えている。</w:t>
            </w:r>
          </w:p>
        </w:tc>
      </w:tr>
      <w:tr w:rsidR="00D82A67" w:rsidRPr="00251BE7" w:rsidTr="003F4680">
        <w:tc>
          <w:tcPr>
            <w:tcW w:w="1101" w:type="dxa"/>
            <w:gridSpan w:val="2"/>
          </w:tcPr>
          <w:p w:rsidR="00D82A67" w:rsidRDefault="00D82A67" w:rsidP="00D82A67">
            <w:r w:rsidRPr="00595226">
              <w:rPr>
                <w:rFonts w:ascii="HG丸ｺﾞｼｯｸM-PRO" w:eastAsia="HG丸ｺﾞｼｯｸM-PRO" w:hint="eastAsia"/>
              </w:rPr>
              <w:lastRenderedPageBreak/>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Pr>
          <w:p w:rsidR="00D82A67" w:rsidRPr="00D511F8" w:rsidRDefault="00D82A67" w:rsidP="00D82A67">
            <w:pPr>
              <w:rPr>
                <w:rFonts w:ascii="HG丸ｺﾞｼｯｸM-PRO" w:eastAsia="HG丸ｺﾞｼｯｸM-PRO"/>
              </w:rPr>
            </w:pPr>
            <w:r>
              <w:rPr>
                <w:rFonts w:ascii="HG丸ｺﾞｼｯｸM-PRO" w:eastAsia="HG丸ｺﾞｼｯｸM-PRO" w:hint="eastAsia"/>
              </w:rPr>
              <w:t>もっともなご意見だと感じた。食品ロスの対策は難しい。メディアでも、途上国に持って行くなどの意見を聞くが、現況は難しいと思う。</w:t>
            </w:r>
          </w:p>
        </w:tc>
      </w:tr>
      <w:tr w:rsidR="00D82A67" w:rsidRPr="009347C2" w:rsidTr="003F4680">
        <w:tc>
          <w:tcPr>
            <w:tcW w:w="1101" w:type="dxa"/>
            <w:gridSpan w:val="2"/>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8</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食品ロスについて、商工会議所と連携を始めたと聞いたが、市内のレストランなど、どこか話をしに行ったのか？</w:t>
            </w:r>
          </w:p>
        </w:tc>
      </w:tr>
      <w:tr w:rsidR="00D82A67" w:rsidRPr="009347C2" w:rsidTr="003F4680">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まだ話をしに行っていない。今年度初めに、商工会議所の担当者へ相談を行っている。</w:t>
            </w:r>
          </w:p>
        </w:tc>
      </w:tr>
      <w:tr w:rsidR="00D82A67" w:rsidRPr="009347C2" w:rsidTr="003F4680">
        <w:trPr>
          <w:trHeight w:val="352"/>
        </w:trPr>
        <w:tc>
          <w:tcPr>
            <w:tcW w:w="1101" w:type="dxa"/>
            <w:gridSpan w:val="2"/>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8</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地方の風習で、お客さんに多く料理を出すものも残っている。食べきり運動は、相反する。推奨するには難しいのでは？他市など成功している自治体の例など、教えて欲しい。</w:t>
            </w:r>
          </w:p>
        </w:tc>
      </w:tr>
      <w:tr w:rsidR="00D82A67" w:rsidRPr="009347C2" w:rsidTr="003F4680">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食品ロスの取組みは国から降りてきている。国連の目標でSDGS（エスディージーズ）と呼ばれるものの中に含まれるものである。先進的な自治体は、松本市や福井県、京都市など。福井県が音頭を取る、「おいしい食べきりネットワーク協議会」に、伊勢市も参加をしている。飲食店の承認制度、30・10運動などの食べきり運動などを広げていきたいと考えている。</w:t>
            </w:r>
          </w:p>
        </w:tc>
      </w:tr>
      <w:tr w:rsidR="00D82A67" w:rsidRPr="009347C2" w:rsidTr="003F4680">
        <w:tc>
          <w:tcPr>
            <w:tcW w:w="1101" w:type="dxa"/>
            <w:gridSpan w:val="2"/>
          </w:tcPr>
          <w:p w:rsidR="00D82A67" w:rsidRPr="003B3323"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r>
              <w:rPr>
                <w:rFonts w:ascii="HG丸ｺﾞｼｯｸM-PRO" w:eastAsia="HG丸ｺﾞｼｯｸM-PRO" w:hint="eastAsia"/>
              </w:rPr>
              <w:t xml:space="preserve">　</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SDGSとは？</w:t>
            </w:r>
          </w:p>
        </w:tc>
      </w:tr>
      <w:tr w:rsidR="00D82A67" w:rsidRPr="009347C2" w:rsidTr="003F4680">
        <w:trPr>
          <w:trHeight w:val="405"/>
        </w:trPr>
        <w:tc>
          <w:tcPr>
            <w:tcW w:w="1095" w:type="dxa"/>
            <w:tcBorders>
              <w:bottom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8" w:type="dxa"/>
            <w:gridSpan w:val="2"/>
            <w:tcBorders>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国連が定めた「持続可能な開発目標」の略。ターゲットを20くらい</w:t>
            </w:r>
          </w:p>
          <w:p w:rsidR="00D82A67" w:rsidRDefault="00D82A67" w:rsidP="00D82A67">
            <w:pPr>
              <w:rPr>
                <w:rFonts w:ascii="HG丸ｺﾞｼｯｸM-PRO" w:eastAsia="HG丸ｺﾞｼｯｸM-PRO"/>
              </w:rPr>
            </w:pPr>
            <w:r>
              <w:rPr>
                <w:rFonts w:ascii="HG丸ｺﾞｼｯｸM-PRO" w:eastAsia="HG丸ｺﾞｼｯｸM-PRO" w:hint="eastAsia"/>
              </w:rPr>
              <w:t>作成し、中の一つが食品ロスについて。</w:t>
            </w:r>
          </w:p>
        </w:tc>
      </w:tr>
      <w:tr w:rsidR="00D82A67" w:rsidRPr="009347C2" w:rsidTr="003F4680">
        <w:trPr>
          <w:trHeight w:val="345"/>
        </w:trPr>
        <w:tc>
          <w:tcPr>
            <w:tcW w:w="1095" w:type="dxa"/>
            <w:tcBorders>
              <w:top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是非、先進的な市町の事例は報告してほしい。</w:t>
            </w:r>
          </w:p>
        </w:tc>
      </w:tr>
      <w:tr w:rsidR="00D82A67" w:rsidRPr="009347C2" w:rsidTr="003F4680">
        <w:trPr>
          <w:trHeight w:val="375"/>
        </w:trPr>
        <w:tc>
          <w:tcPr>
            <w:tcW w:w="1095" w:type="dxa"/>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県内他市の資源化率の数字と合わせて送ります。</w:t>
            </w:r>
          </w:p>
        </w:tc>
      </w:tr>
      <w:tr w:rsidR="00D82A67" w:rsidRPr="009347C2" w:rsidTr="003F4680">
        <w:trPr>
          <w:trHeight w:val="345"/>
        </w:trPr>
        <w:tc>
          <w:tcPr>
            <w:tcW w:w="1095" w:type="dxa"/>
            <w:tcBorders>
              <w:top w:val="nil"/>
            </w:tcBorders>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8</w:t>
            </w:r>
            <w:r w:rsidRPr="00595226">
              <w:rPr>
                <w:rFonts w:ascii="HG丸ｺﾞｼｯｸM-PRO" w:eastAsia="HG丸ｺﾞｼｯｸM-PRO" w:hint="eastAsia"/>
              </w:rPr>
              <w:t>)</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先ほどの坂村委員と同感だが、持ち帰りは無理だと思う。ただ、伊勢市は観光地なので、施策としてなら何かしら出来る可能性はある。やはり、先進的な自治体の事例を教えて欲しい。</w:t>
            </w:r>
          </w:p>
        </w:tc>
      </w:tr>
      <w:tr w:rsidR="00D82A67" w:rsidRPr="009347C2" w:rsidTr="003F4680">
        <w:trPr>
          <w:trHeight w:val="375"/>
        </w:trPr>
        <w:tc>
          <w:tcPr>
            <w:tcW w:w="1095" w:type="dxa"/>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飲食店からの持ち帰りは難しいとの話の中で、松本市の飲食店では、店内に持ち帰り用の容器が提供され、揚げ物などのすぐに腐らないものについては、気軽に持ち帰りできるところもある。市で行う燃えるごみの組成調査でも、食パンが封を切らずにそのまま出されている。フードバンクなどの事例も紹介していきたい。</w:t>
            </w:r>
          </w:p>
        </w:tc>
      </w:tr>
      <w:tr w:rsidR="00D82A67" w:rsidRPr="009347C2" w:rsidTr="003F4680">
        <w:trPr>
          <w:trHeight w:val="285"/>
        </w:trPr>
        <w:tc>
          <w:tcPr>
            <w:tcW w:w="1095" w:type="dxa"/>
            <w:tcBorders>
              <w:top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7</w:t>
            </w:r>
            <w:r w:rsidRPr="00595226">
              <w:rPr>
                <w:rFonts w:ascii="HG丸ｺﾞｼｯｸM-PRO" w:eastAsia="HG丸ｺﾞｼｯｸM-PRO" w:hint="eastAsia"/>
              </w:rPr>
              <w:t>)</w:t>
            </w:r>
          </w:p>
          <w:p w:rsidR="00D82A67" w:rsidRDefault="00D82A67" w:rsidP="00D82A67">
            <w:pPr>
              <w:rPr>
                <w:rFonts w:ascii="HG丸ｺﾞｼｯｸM-PRO" w:eastAsia="HG丸ｺﾞｼｯｸM-PRO"/>
              </w:rPr>
            </w:pP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市は事業所の現状を意見交換しながらやってほしい。また、他市の状況も報告してもらいたい。</w:t>
            </w:r>
          </w:p>
        </w:tc>
      </w:tr>
      <w:tr w:rsidR="00D82A67" w:rsidRPr="009347C2" w:rsidTr="003F4680">
        <w:trPr>
          <w:trHeight w:val="255"/>
        </w:trPr>
        <w:tc>
          <w:tcPr>
            <w:tcW w:w="1095" w:type="dxa"/>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他市の状況は報告させてもらいたい。</w:t>
            </w:r>
          </w:p>
        </w:tc>
      </w:tr>
      <w:tr w:rsidR="00D82A67" w:rsidRPr="009347C2" w:rsidTr="003F4680">
        <w:trPr>
          <w:trHeight w:val="105"/>
        </w:trPr>
        <w:tc>
          <w:tcPr>
            <w:tcW w:w="1095" w:type="dxa"/>
            <w:tcBorders>
              <w:top w:val="nil"/>
            </w:tcBorders>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9</w:t>
            </w:r>
            <w:r w:rsidRPr="00595226">
              <w:rPr>
                <w:rFonts w:ascii="HG丸ｺﾞｼｯｸM-PRO" w:eastAsia="HG丸ｺﾞｼｯｸM-PRO" w:hint="eastAsia"/>
              </w:rPr>
              <w:t>)</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キエーロについて。コンポストよりもごみの処理がしっかりできる</w:t>
            </w:r>
            <w:r>
              <w:rPr>
                <w:rFonts w:ascii="HG丸ｺﾞｼｯｸM-PRO" w:eastAsia="HG丸ｺﾞｼｯｸM-PRO" w:hint="eastAsia"/>
              </w:rPr>
              <w:lastRenderedPageBreak/>
              <w:t>ことを実感している。種や、さといもなどは芽が出てきて、畑で苗を作るより立派に育つ。コンポストより良いと思った。また、キエーロよりも、自分の畑の周りの人達の方が気になった。自分達の畑にごみを入れれば処分できるのに、面倒くさがって燃えるごみに出していた。市は、畑の所有者には自分の畑で処分するように啓発をしてほしい。この他には、燃えるごみの有料化について。伊勢市もごみ袋の有料化を行ったが、意識は薄れている。さらなる有料化の検討をしないのか？ごみの減量化に取り組んでいる人と、取り組んでいない人とで差が出るべきでは？人口減の中でも、減量の意識づけをしなければごみは減っていかないのではないか？</w:t>
            </w:r>
          </w:p>
        </w:tc>
      </w:tr>
      <w:tr w:rsidR="00D82A67" w:rsidRPr="009347C2" w:rsidTr="003F4680">
        <w:trPr>
          <w:trHeight w:val="690"/>
        </w:trPr>
        <w:tc>
          <w:tcPr>
            <w:tcW w:w="1095" w:type="dxa"/>
            <w:tcBorders>
              <w:top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lastRenderedPageBreak/>
              <w:t>(委員</w:t>
            </w:r>
            <w:r>
              <w:rPr>
                <w:rFonts w:ascii="HG丸ｺﾞｼｯｸM-PRO" w:eastAsia="HG丸ｺﾞｼｯｸM-PRO" w:hint="eastAsia"/>
              </w:rPr>
              <w:t>3</w:t>
            </w:r>
            <w:r w:rsidRPr="00595226">
              <w:rPr>
                <w:rFonts w:ascii="HG丸ｺﾞｼｯｸM-PRO" w:eastAsia="HG丸ｺﾞｼｯｸM-PRO" w:hint="eastAsia"/>
              </w:rPr>
              <w:t>)</w:t>
            </w:r>
          </w:p>
          <w:p w:rsidR="00D82A67" w:rsidRDefault="00D82A67" w:rsidP="00D82A67">
            <w:pPr>
              <w:rPr>
                <w:rFonts w:ascii="HG丸ｺﾞｼｯｸM-PRO" w:eastAsia="HG丸ｺﾞｼｯｸM-PRO"/>
              </w:rPr>
            </w:pP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大事な問題。昔学生がごみ袋1袋5円から、100円にしたら？と提案していたが、同じ理論だと思う。</w:t>
            </w:r>
          </w:p>
        </w:tc>
      </w:tr>
      <w:tr w:rsidR="00D82A67" w:rsidRPr="009347C2" w:rsidTr="003F4680">
        <w:trPr>
          <w:trHeight w:val="645"/>
        </w:trPr>
        <w:tc>
          <w:tcPr>
            <w:tcW w:w="1095" w:type="dxa"/>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ごみ袋有料化については、過去の審議会でも議論し、有料化を行った。国の示す数字では、1ℓ＝10円、45ℓ＝45円。志摩市、南伊勢町などがさらなる有料化し、1割ほどのごみが削減できたとの実績であるが、一時的なもので、結局はまた増加してしまう。県内には、四日市、松阪など、有料化を実施していない自治体もある。ごみ処理基本計画も含めて、今後議論していきたい。</w:t>
            </w:r>
          </w:p>
        </w:tc>
      </w:tr>
      <w:tr w:rsidR="00D82A67" w:rsidRPr="009347C2" w:rsidTr="003F4680">
        <w:trPr>
          <w:trHeight w:val="315"/>
        </w:trPr>
        <w:tc>
          <w:tcPr>
            <w:tcW w:w="1095" w:type="dxa"/>
            <w:tcBorders>
              <w:top w:val="nil"/>
            </w:tcBorders>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9</w:t>
            </w:r>
            <w:r w:rsidRPr="00595226">
              <w:rPr>
                <w:rFonts w:ascii="HG丸ｺﾞｼｯｸM-PRO" w:eastAsia="HG丸ｺﾞｼｯｸM-PRO" w:hint="eastAsia"/>
              </w:rPr>
              <w:t>)</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過去の審議でもそのような話も聞いたが、意識していくことが大事だと考えている。</w:t>
            </w:r>
          </w:p>
        </w:tc>
      </w:tr>
      <w:tr w:rsidR="00D82A67" w:rsidRPr="009347C2" w:rsidTr="003F4680">
        <w:trPr>
          <w:trHeight w:val="450"/>
        </w:trPr>
        <w:tc>
          <w:tcPr>
            <w:tcW w:w="1095" w:type="dxa"/>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（竜田委員の意見は）頭の隅っこに置いて、検討していきたい。さらなる有料化については、まだ努力することはしてからと考えている。</w:t>
            </w:r>
          </w:p>
        </w:tc>
      </w:tr>
      <w:tr w:rsidR="00D82A67" w:rsidRPr="009347C2" w:rsidTr="003F4680">
        <w:trPr>
          <w:trHeight w:val="390"/>
        </w:trPr>
        <w:tc>
          <w:tcPr>
            <w:tcW w:w="1095" w:type="dxa"/>
            <w:tcBorders>
              <w:top w:val="nil"/>
            </w:tcBorders>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9</w:t>
            </w:r>
            <w:r w:rsidRPr="00595226">
              <w:rPr>
                <w:rFonts w:ascii="HG丸ｺﾞｼｯｸM-PRO" w:eastAsia="HG丸ｺﾞｼｯｸM-PRO" w:hint="eastAsia"/>
              </w:rPr>
              <w:t>)</w:t>
            </w:r>
          </w:p>
        </w:tc>
        <w:tc>
          <w:tcPr>
            <w:tcW w:w="7518" w:type="dxa"/>
            <w:gridSpan w:val="2"/>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伊勢市ではごみ有料化の中で、マイバッグが市民に普及した。東海で一番早く実行した実績もある。検討していくことが大事だと考える。</w:t>
            </w:r>
          </w:p>
        </w:tc>
      </w:tr>
      <w:tr w:rsidR="00D82A67" w:rsidRPr="009347C2" w:rsidTr="003F4680">
        <w:trPr>
          <w:trHeight w:val="330"/>
        </w:trPr>
        <w:tc>
          <w:tcPr>
            <w:tcW w:w="1095" w:type="dxa"/>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8" w:type="dxa"/>
            <w:gridSpan w:val="2"/>
            <w:tcBorders>
              <w:top w:val="nil"/>
            </w:tcBorders>
          </w:tcPr>
          <w:p w:rsidR="00D82A67" w:rsidRPr="006B72D0" w:rsidRDefault="00D82A67" w:rsidP="00D82A67">
            <w:pPr>
              <w:rPr>
                <w:rFonts w:ascii="HG丸ｺﾞｼｯｸM-PRO" w:eastAsia="HG丸ｺﾞｼｯｸM-PRO"/>
              </w:rPr>
            </w:pPr>
            <w:r>
              <w:rPr>
                <w:rFonts w:ascii="HG丸ｺﾞｼｯｸM-PRO" w:eastAsia="HG丸ｺﾞｼｯｸM-PRO" w:hint="eastAsia"/>
              </w:rPr>
              <w:t>種を蒔いて実ったらよい。種を蒔いて有料化が実るような、種の蒔き方を議論していきたい。</w:t>
            </w:r>
          </w:p>
        </w:tc>
      </w:tr>
      <w:tr w:rsidR="00D82A67" w:rsidRPr="009347C2" w:rsidTr="003F4680">
        <w:trPr>
          <w:trHeight w:val="390"/>
        </w:trPr>
        <w:tc>
          <w:tcPr>
            <w:tcW w:w="1095" w:type="dxa"/>
            <w:tcBorders>
              <w:top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8" w:type="dxa"/>
            <w:gridSpan w:val="2"/>
            <w:tcBorders>
              <w:top w:val="nil"/>
            </w:tcBorders>
          </w:tcPr>
          <w:p w:rsidR="00D82A67" w:rsidRPr="006B72D0" w:rsidRDefault="00D82A67" w:rsidP="00D82A67">
            <w:pPr>
              <w:rPr>
                <w:rFonts w:ascii="HG丸ｺﾞｼｯｸM-PRO" w:eastAsia="HG丸ｺﾞｼｯｸM-PRO"/>
              </w:rPr>
            </w:pPr>
            <w:r>
              <w:rPr>
                <w:rFonts w:ascii="HG丸ｺﾞｼｯｸM-PRO" w:eastAsia="HG丸ｺﾞｼｯｸM-PRO" w:hint="eastAsia"/>
              </w:rPr>
              <w:t>それが一番の啓発強化に繋がる。複雑な所を全体として捉えて、今後どのようにしていくのかを議論していく必要がある。</w:t>
            </w:r>
          </w:p>
        </w:tc>
      </w:tr>
      <w:tr w:rsidR="00D82A67" w:rsidRPr="009347C2" w:rsidTr="003F4680">
        <w:trPr>
          <w:trHeight w:val="1080"/>
        </w:trPr>
        <w:tc>
          <w:tcPr>
            <w:tcW w:w="8613" w:type="dxa"/>
            <w:gridSpan w:val="3"/>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●報告事項に対して</w:t>
            </w:r>
          </w:p>
          <w:p w:rsidR="00D82A67" w:rsidRDefault="00D82A67" w:rsidP="00D82A67">
            <w:pPr>
              <w:ind w:firstLineChars="100" w:firstLine="240"/>
              <w:rPr>
                <w:rFonts w:ascii="HG丸ｺﾞｼｯｸM-PRO" w:eastAsia="HG丸ｺﾞｼｯｸM-PRO"/>
              </w:rPr>
            </w:pPr>
            <w:r>
              <w:rPr>
                <w:rFonts w:ascii="HG丸ｺﾞｼｯｸM-PRO" w:eastAsia="HG丸ｺﾞｼｯｸM-PRO" w:hint="eastAsia"/>
              </w:rPr>
              <w:t>○ごみ処理基本計画の見直し</w:t>
            </w:r>
            <w:r w:rsidRPr="00CB2C99">
              <w:rPr>
                <w:rFonts w:ascii="HG丸ｺﾞｼｯｸM-PRO" w:eastAsia="HG丸ｺﾞｼｯｸM-PRO" w:hint="eastAsia"/>
              </w:rPr>
              <w:t>について</w:t>
            </w:r>
          </w:p>
        </w:tc>
      </w:tr>
      <w:tr w:rsidR="00D82A67" w:rsidRPr="009347C2" w:rsidTr="003F4680">
        <w:tc>
          <w:tcPr>
            <w:tcW w:w="1101" w:type="dxa"/>
            <w:gridSpan w:val="2"/>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スケジュールについてはよろしいか？</w:t>
            </w:r>
          </w:p>
        </w:tc>
      </w:tr>
      <w:tr w:rsidR="00D82A67" w:rsidRPr="009347C2" w:rsidTr="003F4680">
        <w:tc>
          <w:tcPr>
            <w:tcW w:w="1101" w:type="dxa"/>
            <w:gridSpan w:val="2"/>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4</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委員の意見によっては、スケジュールがずれるのでは？スケジュールを重視して変更無しで行くのか？そのあたりの方針についてはどうなのか？</w:t>
            </w:r>
          </w:p>
        </w:tc>
      </w:tr>
      <w:tr w:rsidR="00D82A67" w:rsidRPr="009347C2" w:rsidTr="003F4680">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平成30年3月議会前の1月頃に再度審議会にかけて、修正したものを議会にかけることとしたい。</w:t>
            </w:r>
          </w:p>
        </w:tc>
      </w:tr>
      <w:tr w:rsidR="00D82A67" w:rsidRPr="009347C2" w:rsidTr="003F4680">
        <w:tc>
          <w:tcPr>
            <w:tcW w:w="1101" w:type="dxa"/>
            <w:gridSpan w:val="2"/>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他に質問は？個別全体？全体で質問はあるか？</w:t>
            </w:r>
          </w:p>
        </w:tc>
      </w:tr>
      <w:tr w:rsidR="00D82A67" w:rsidRPr="002655FD" w:rsidTr="003F4680">
        <w:trPr>
          <w:trHeight w:val="330"/>
        </w:trPr>
        <w:tc>
          <w:tcPr>
            <w:tcW w:w="1101" w:type="dxa"/>
            <w:gridSpan w:val="2"/>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4</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優秀な焼却炉ができて、ごみの分別をせずに何でも出せることから、</w:t>
            </w:r>
            <w:r>
              <w:rPr>
                <w:rFonts w:ascii="HG丸ｺﾞｼｯｸM-PRO" w:eastAsia="HG丸ｺﾞｼｯｸM-PRO" w:hint="eastAsia"/>
              </w:rPr>
              <w:lastRenderedPageBreak/>
              <w:t>ごみの分別が変更となった自治体がある。仮の話だが、そのような焼却炉が完成した場合、計画も大甘なものになる恐れはないのか？</w:t>
            </w:r>
          </w:p>
        </w:tc>
      </w:tr>
      <w:tr w:rsidR="00D82A67" w:rsidRPr="009347C2" w:rsidTr="003F4680">
        <w:trPr>
          <w:trHeight w:val="675"/>
        </w:trPr>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lastRenderedPageBreak/>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焼却施設の更新は計画しているが、分別方法を大幅に見直すことは無いと考えている。</w:t>
            </w:r>
          </w:p>
        </w:tc>
      </w:tr>
      <w:tr w:rsidR="00D82A67" w:rsidRPr="009347C2" w:rsidTr="003F4680">
        <w:trPr>
          <w:trHeight w:val="662"/>
        </w:trPr>
        <w:tc>
          <w:tcPr>
            <w:tcW w:w="1101" w:type="dxa"/>
            <w:gridSpan w:val="2"/>
            <w:tcBorders>
              <w:bottom w:val="nil"/>
            </w:tcBorders>
          </w:tcPr>
          <w:p w:rsidR="00D82A67" w:rsidRPr="00595226" w:rsidRDefault="00D82A67" w:rsidP="00D82A67">
            <w:pPr>
              <w:rPr>
                <w:rFonts w:ascii="HG丸ｺﾞｼｯｸM-PRO" w:eastAsia="HG丸ｺﾞｼｯｸM-PRO"/>
              </w:rPr>
            </w:pPr>
            <w:r w:rsidRPr="00595226">
              <w:rPr>
                <w:rFonts w:ascii="HG丸ｺﾞｼｯｸM-PRO" w:eastAsia="HG丸ｺﾞｼｯｸM-PRO" w:hint="eastAsia"/>
              </w:rPr>
              <w:t>(委員1)</w:t>
            </w:r>
          </w:p>
        </w:tc>
        <w:tc>
          <w:tcPr>
            <w:tcW w:w="7512" w:type="dxa"/>
            <w:tcBorders>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資料4-4の取り消し線の意味は？</w:t>
            </w:r>
          </w:p>
        </w:tc>
      </w:tr>
      <w:tr w:rsidR="00D82A67" w:rsidRPr="009347C2" w:rsidTr="003F4680">
        <w:trPr>
          <w:trHeight w:val="251"/>
        </w:trPr>
        <w:tc>
          <w:tcPr>
            <w:tcW w:w="1101" w:type="dxa"/>
            <w:gridSpan w:val="2"/>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「はかり売り」などの二重線が引いてある箇所については、新規の重点施策の箇所に移動している。</w:t>
            </w:r>
          </w:p>
        </w:tc>
      </w:tr>
      <w:tr w:rsidR="00D82A67" w:rsidRPr="009347C2" w:rsidTr="003F4680">
        <w:trPr>
          <w:trHeight w:val="324"/>
        </w:trPr>
        <w:tc>
          <w:tcPr>
            <w:tcW w:w="1101" w:type="dxa"/>
            <w:gridSpan w:val="2"/>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7</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未利用資源の資源化について。詳しく教えてほしい。</w:t>
            </w:r>
          </w:p>
        </w:tc>
      </w:tr>
      <w:tr w:rsidR="00D82A67" w:rsidRPr="00B96C4F" w:rsidTr="003F4680">
        <w:trPr>
          <w:trHeight w:val="760"/>
        </w:trPr>
        <w:tc>
          <w:tcPr>
            <w:tcW w:w="1101" w:type="dxa"/>
            <w:gridSpan w:val="2"/>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今の時点では、これだ！と言えるものは無いが、しいて上げるなら、草・剪定枝。</w:t>
            </w:r>
          </w:p>
        </w:tc>
      </w:tr>
      <w:tr w:rsidR="00D82A67" w:rsidTr="003F4680">
        <w:trPr>
          <w:trHeight w:val="354"/>
        </w:trPr>
        <w:tc>
          <w:tcPr>
            <w:tcW w:w="1101" w:type="dxa"/>
            <w:gridSpan w:val="2"/>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7</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 xml:space="preserve">もう少し分かるかたちの表現にしてほしい。　</w:t>
            </w:r>
          </w:p>
        </w:tc>
      </w:tr>
      <w:tr w:rsidR="00D82A67" w:rsidTr="003F4680">
        <w:trPr>
          <w:trHeight w:val="284"/>
        </w:trPr>
        <w:tc>
          <w:tcPr>
            <w:tcW w:w="1101" w:type="dxa"/>
            <w:gridSpan w:val="2"/>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是非そのようにお願いしたい。余りに抽象的な表現。</w:t>
            </w:r>
          </w:p>
        </w:tc>
      </w:tr>
      <w:tr w:rsidR="00D82A67" w:rsidTr="003F4680">
        <w:trPr>
          <w:trHeight w:val="902"/>
        </w:trPr>
        <w:tc>
          <w:tcPr>
            <w:tcW w:w="1101" w:type="dxa"/>
            <w:gridSpan w:val="2"/>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5</w:t>
            </w:r>
            <w:r w:rsidRPr="00595226">
              <w:rPr>
                <w:rFonts w:ascii="HG丸ｺﾞｼｯｸM-PRO" w:eastAsia="HG丸ｺﾞｼｯｸM-PRO" w:hint="eastAsia"/>
              </w:rPr>
              <w:t>)</w:t>
            </w:r>
          </w:p>
        </w:tc>
        <w:tc>
          <w:tcPr>
            <w:tcW w:w="7512" w:type="dxa"/>
          </w:tcPr>
          <w:p w:rsidR="00D82A67" w:rsidRDefault="00D82A67" w:rsidP="00D82A67">
            <w:pPr>
              <w:rPr>
                <w:rFonts w:ascii="HG丸ｺﾞｼｯｸM-PRO" w:eastAsia="HG丸ｺﾞｼｯｸM-PRO"/>
              </w:rPr>
            </w:pPr>
            <w:r>
              <w:rPr>
                <w:rFonts w:ascii="HG丸ｺﾞｼｯｸM-PRO" w:eastAsia="HG丸ｺﾞｼｯｸM-PRO" w:hint="eastAsia"/>
              </w:rPr>
              <w:t>燃えるごみの中には、想定だが紙類・食品ロス以外にも繊維製品、草など、その他資源になるごみが多く含まれている。きちんと分別して資源化すれば、燃えるごみは減ると認識している。</w:t>
            </w:r>
          </w:p>
        </w:tc>
      </w:tr>
      <w:tr w:rsidR="00D82A67" w:rsidTr="003F4680">
        <w:trPr>
          <w:trHeight w:val="225"/>
        </w:trPr>
        <w:tc>
          <w:tcPr>
            <w:tcW w:w="1101" w:type="dxa"/>
            <w:gridSpan w:val="2"/>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まだ実証段階だが、「紙オムツ」も資源化している自治体がある。（未利用資源の資源化対象として）紙オムツも資源化の検討に挙げられるかもしれない。</w:t>
            </w:r>
          </w:p>
        </w:tc>
      </w:tr>
      <w:tr w:rsidR="00D82A67" w:rsidTr="003F4680">
        <w:trPr>
          <w:trHeight w:val="240"/>
        </w:trPr>
        <w:tc>
          <w:tcPr>
            <w:tcW w:w="1101" w:type="dxa"/>
            <w:gridSpan w:val="2"/>
            <w:tcBorders>
              <w:top w:val="nil"/>
              <w:bottom w:val="nil"/>
            </w:tcBorders>
          </w:tcPr>
          <w:p w:rsidR="00D82A67" w:rsidRPr="00F8132E"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7</w:t>
            </w:r>
            <w:r w:rsidRPr="00595226">
              <w:rPr>
                <w:rFonts w:ascii="HG丸ｺﾞｼｯｸM-PRO" w:eastAsia="HG丸ｺﾞｼｯｸM-PRO" w:hint="eastAsia"/>
              </w:rPr>
              <w:t>)</w:t>
            </w:r>
          </w:p>
        </w:tc>
        <w:tc>
          <w:tcPr>
            <w:tcW w:w="7512" w:type="dxa"/>
            <w:tcBorders>
              <w:top w:val="nil"/>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紙オムツの意義は大きい。</w:t>
            </w:r>
          </w:p>
        </w:tc>
      </w:tr>
      <w:tr w:rsidR="00D82A67" w:rsidTr="003F4680">
        <w:trPr>
          <w:trHeight w:val="120"/>
        </w:trPr>
        <w:tc>
          <w:tcPr>
            <w:tcW w:w="1101" w:type="dxa"/>
            <w:gridSpan w:val="2"/>
            <w:tcBorders>
              <w:top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名古屋市でも、問題に挙げられている。</w:t>
            </w:r>
          </w:p>
        </w:tc>
      </w:tr>
      <w:tr w:rsidR="00D82A67" w:rsidTr="003F4680">
        <w:trPr>
          <w:trHeight w:val="240"/>
        </w:trPr>
        <w:tc>
          <w:tcPr>
            <w:tcW w:w="1101" w:type="dxa"/>
            <w:gridSpan w:val="2"/>
            <w:tcBorders>
              <w:top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(委員1)</w:t>
            </w:r>
          </w:p>
          <w:p w:rsidR="00D82A67" w:rsidRPr="00595226" w:rsidRDefault="00D82A67" w:rsidP="00D82A67">
            <w:pPr>
              <w:rPr>
                <w:rFonts w:ascii="HG丸ｺﾞｼｯｸM-PRO" w:eastAsia="HG丸ｺﾞｼｯｸM-PRO"/>
              </w:rPr>
            </w:pP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「紙オムツ」も問題だが、「ペット用シーツ」もかなりの量になる。再利用することはできないか？</w:t>
            </w:r>
          </w:p>
        </w:tc>
      </w:tr>
      <w:tr w:rsidR="00D82A67" w:rsidTr="003F4680">
        <w:trPr>
          <w:trHeight w:val="210"/>
        </w:trPr>
        <w:tc>
          <w:tcPr>
            <w:tcW w:w="1101" w:type="dxa"/>
            <w:gridSpan w:val="2"/>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本来は製造メーカーが再利用を考えて製造すべき。室内でペットを飼っている家庭の割合は把握していないが、増えているものなのか？</w:t>
            </w:r>
          </w:p>
        </w:tc>
      </w:tr>
      <w:tr w:rsidR="00D82A67" w:rsidTr="003F4680">
        <w:trPr>
          <w:trHeight w:val="180"/>
        </w:trPr>
        <w:tc>
          <w:tcPr>
            <w:tcW w:w="1101" w:type="dxa"/>
            <w:gridSpan w:val="2"/>
            <w:tcBorders>
              <w:top w:val="nil"/>
            </w:tcBorders>
          </w:tcPr>
          <w:p w:rsidR="00D82A67" w:rsidRPr="00595226" w:rsidRDefault="00D82A67" w:rsidP="00D82A67">
            <w:pPr>
              <w:rPr>
                <w:rFonts w:ascii="HG丸ｺﾞｼｯｸM-PRO" w:eastAsia="HG丸ｺﾞｼｯｸM-PRO"/>
              </w:rPr>
            </w:pPr>
            <w:r w:rsidRPr="00595226">
              <w:rPr>
                <w:rFonts w:ascii="HG丸ｺﾞｼｯｸM-PRO" w:eastAsia="HG丸ｺﾞｼｯｸM-PRO" w:hint="eastAsia"/>
              </w:rPr>
              <w:t>(委員1)</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近所でも最近は増えていると感じている。</w:t>
            </w:r>
          </w:p>
        </w:tc>
      </w:tr>
      <w:tr w:rsidR="00D82A67" w:rsidTr="003F4680">
        <w:trPr>
          <w:trHeight w:val="210"/>
        </w:trPr>
        <w:tc>
          <w:tcPr>
            <w:tcW w:w="1101" w:type="dxa"/>
            <w:gridSpan w:val="2"/>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回収地域の差もあるが、燃えるごみの組成調査でもペットシーツを見た記憶が無い。今後は組成調査でも調べてみたい。</w:t>
            </w:r>
          </w:p>
        </w:tc>
      </w:tr>
      <w:tr w:rsidR="00D82A67" w:rsidTr="003F4680">
        <w:trPr>
          <w:trHeight w:val="225"/>
        </w:trPr>
        <w:tc>
          <w:tcPr>
            <w:tcW w:w="1101" w:type="dxa"/>
            <w:gridSpan w:val="2"/>
            <w:tcBorders>
              <w:top w:val="nil"/>
            </w:tcBorders>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4</w:t>
            </w:r>
            <w:r w:rsidRPr="00595226">
              <w:rPr>
                <w:rFonts w:ascii="HG丸ｺﾞｼｯｸM-PRO" w:eastAsia="HG丸ｺﾞｼｯｸM-PRO" w:hint="eastAsia"/>
              </w:rPr>
              <w:t>)</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資源類について。実績をもとに見通しをたてていると聞いたが、資源回収量が人口減で減少しているにも関わらず、H29だけはH28年度より回収量が多くなってしまっている。なぜか？</w:t>
            </w:r>
          </w:p>
        </w:tc>
      </w:tr>
      <w:tr w:rsidR="00D82A67" w:rsidTr="003F4680">
        <w:trPr>
          <w:trHeight w:val="135"/>
        </w:trPr>
        <w:tc>
          <w:tcPr>
            <w:tcW w:w="1101" w:type="dxa"/>
            <w:gridSpan w:val="2"/>
            <w:tcBorders>
              <w:top w:val="nil"/>
              <w:bottom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top w:val="nil"/>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H28年単年ではなく、H24～H28の実績の平均をもとに見通しを立てている。このため、H29年度はH28年度より回収量が大きくなっている。</w:t>
            </w:r>
          </w:p>
        </w:tc>
      </w:tr>
      <w:tr w:rsidR="00D82A67" w:rsidTr="003F4680">
        <w:trPr>
          <w:trHeight w:val="225"/>
        </w:trPr>
        <w:tc>
          <w:tcPr>
            <w:tcW w:w="1101" w:type="dxa"/>
            <w:gridSpan w:val="2"/>
            <w:tcBorders>
              <w:bottom w:val="nil"/>
            </w:tcBorders>
          </w:tcPr>
          <w:p w:rsidR="00D82A67" w:rsidRDefault="00D82A67" w:rsidP="00D82A67">
            <w:r w:rsidRPr="00595226">
              <w:rPr>
                <w:rFonts w:ascii="HG丸ｺﾞｼｯｸM-PRO" w:eastAsia="HG丸ｺﾞｼｯｸM-PRO" w:hint="eastAsia"/>
              </w:rPr>
              <w:t>(委員</w:t>
            </w:r>
            <w:r>
              <w:rPr>
                <w:rFonts w:ascii="HG丸ｺﾞｼｯｸM-PRO" w:eastAsia="HG丸ｺﾞｼｯｸM-PRO" w:hint="eastAsia"/>
              </w:rPr>
              <w:t>4</w:t>
            </w:r>
            <w:r w:rsidRPr="00595226">
              <w:rPr>
                <w:rFonts w:ascii="HG丸ｺﾞｼｯｸM-PRO" w:eastAsia="HG丸ｺﾞｼｯｸM-PRO" w:hint="eastAsia"/>
              </w:rPr>
              <w:t>)</w:t>
            </w:r>
          </w:p>
        </w:tc>
        <w:tc>
          <w:tcPr>
            <w:tcW w:w="7512" w:type="dxa"/>
            <w:tcBorders>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5年間の平均では、実社会の流れと見合っていないのでは？</w:t>
            </w:r>
          </w:p>
        </w:tc>
      </w:tr>
      <w:tr w:rsidR="00D82A67" w:rsidTr="003F4680">
        <w:trPr>
          <w:trHeight w:val="270"/>
        </w:trPr>
        <w:tc>
          <w:tcPr>
            <w:tcW w:w="1101" w:type="dxa"/>
            <w:gridSpan w:val="2"/>
            <w:tcBorders>
              <w:bottom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ご指摘を受け、見通しについては見直したい。</w:t>
            </w:r>
          </w:p>
        </w:tc>
      </w:tr>
      <w:tr w:rsidR="00D82A67" w:rsidTr="003F4680">
        <w:trPr>
          <w:trHeight w:val="270"/>
        </w:trPr>
        <w:tc>
          <w:tcPr>
            <w:tcW w:w="1101" w:type="dxa"/>
            <w:gridSpan w:val="2"/>
            <w:tcBorders>
              <w:bottom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ご指摘を受け検討していきたい。ただし、説明不足の点について述べさせていただく。ペットボトルや資源びんについては、容器自体の重量が減っているため、資源回収量も減少する理由となっている。</w:t>
            </w:r>
          </w:p>
        </w:tc>
      </w:tr>
      <w:tr w:rsidR="00D82A67" w:rsidTr="003F4680">
        <w:trPr>
          <w:trHeight w:val="210"/>
        </w:trPr>
        <w:tc>
          <w:tcPr>
            <w:tcW w:w="1101" w:type="dxa"/>
            <w:gridSpan w:val="2"/>
            <w:tcBorders>
              <w:bottom w:val="nil"/>
            </w:tcBorders>
          </w:tcPr>
          <w:p w:rsidR="00D82A67" w:rsidRPr="00595226" w:rsidRDefault="00D82A67" w:rsidP="00D82A67">
            <w:pPr>
              <w:rPr>
                <w:rFonts w:ascii="HG丸ｺﾞｼｯｸM-PRO" w:eastAsia="HG丸ｺﾞｼｯｸM-PRO"/>
              </w:rPr>
            </w:pPr>
            <w:r w:rsidRPr="00595226">
              <w:rPr>
                <w:rFonts w:ascii="HG丸ｺﾞｼｯｸM-PRO" w:eastAsia="HG丸ｺﾞｼｯｸM-PRO" w:hint="eastAsia"/>
              </w:rPr>
              <w:lastRenderedPageBreak/>
              <w:t>(委員1)</w:t>
            </w:r>
          </w:p>
        </w:tc>
        <w:tc>
          <w:tcPr>
            <w:tcW w:w="7512" w:type="dxa"/>
            <w:tcBorders>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投棄場の処分検討について。進捗はどうなのか？</w:t>
            </w:r>
          </w:p>
        </w:tc>
      </w:tr>
      <w:tr w:rsidR="00D82A67" w:rsidTr="003F4680">
        <w:trPr>
          <w:trHeight w:val="225"/>
        </w:trPr>
        <w:tc>
          <w:tcPr>
            <w:tcW w:w="1101" w:type="dxa"/>
            <w:gridSpan w:val="2"/>
            <w:tcBorders>
              <w:bottom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bottom w:val="nil"/>
            </w:tcBorders>
          </w:tcPr>
          <w:p w:rsidR="00D82A67" w:rsidRDefault="00D82A67" w:rsidP="00D82A67">
            <w:pPr>
              <w:rPr>
                <w:rFonts w:ascii="HG丸ｺﾞｼｯｸM-PRO" w:eastAsia="HG丸ｺﾞｼｯｸM-PRO"/>
              </w:rPr>
            </w:pPr>
            <w:r>
              <w:rPr>
                <w:rFonts w:ascii="HG丸ｺﾞｼｯｸM-PRO" w:eastAsia="HG丸ｺﾞｼｯｸM-PRO" w:hint="eastAsia"/>
              </w:rPr>
              <w:t>御薗、二見の投棄場、現在使用中止している。事務を適正に進め、廃止届けを出していきたい。小俣、朝熊の投棄場で全市をカバーできると考えている。こちらについては引き続き使用していきたい。</w:t>
            </w:r>
          </w:p>
        </w:tc>
      </w:tr>
      <w:tr w:rsidR="00D82A67" w:rsidTr="003F4680">
        <w:trPr>
          <w:trHeight w:val="135"/>
        </w:trPr>
        <w:tc>
          <w:tcPr>
            <w:tcW w:w="1101" w:type="dxa"/>
            <w:gridSpan w:val="2"/>
            <w:tcBorders>
              <w:top w:val="nil"/>
            </w:tcBorders>
          </w:tcPr>
          <w:p w:rsidR="00D82A67" w:rsidRPr="00595226" w:rsidRDefault="00D82A67" w:rsidP="00D82A67">
            <w:pPr>
              <w:rPr>
                <w:rFonts w:ascii="HG丸ｺﾞｼｯｸM-PRO" w:eastAsia="HG丸ｺﾞｼｯｸM-PRO"/>
              </w:rPr>
            </w:pPr>
            <w:r w:rsidRPr="00595226">
              <w:rPr>
                <w:rFonts w:ascii="HG丸ｺﾞｼｯｸM-PRO" w:eastAsia="HG丸ｺﾞｼｯｸM-PRO" w:hint="eastAsia"/>
              </w:rPr>
              <w:t>(委員1)</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ペットボトルの蓋は、災害研修で利用できること知った。他に利用できる方法があるのではないか？</w:t>
            </w:r>
          </w:p>
        </w:tc>
      </w:tr>
      <w:tr w:rsidR="00D82A67" w:rsidTr="003F4680">
        <w:trPr>
          <w:trHeight w:val="225"/>
        </w:trPr>
        <w:tc>
          <w:tcPr>
            <w:tcW w:w="1101" w:type="dxa"/>
            <w:gridSpan w:val="2"/>
            <w:tcBorders>
              <w:top w:val="nil"/>
            </w:tcBorders>
          </w:tcPr>
          <w:p w:rsidR="00D82A67" w:rsidRPr="00595226" w:rsidRDefault="00D82A67" w:rsidP="00D82A67">
            <w:pPr>
              <w:rPr>
                <w:rFonts w:ascii="HG丸ｺﾞｼｯｸM-PRO" w:eastAsia="HG丸ｺﾞｼｯｸM-PRO"/>
                <w:sz w:val="22"/>
              </w:rPr>
            </w:pPr>
            <w:r w:rsidRPr="00595226">
              <w:rPr>
                <w:rFonts w:ascii="HG丸ｺﾞｼｯｸM-PRO" w:eastAsia="HG丸ｺﾞｼｯｸM-PRO" w:hint="eastAsia"/>
                <w:sz w:val="22"/>
              </w:rPr>
              <w:t>(事務局)</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どのように使用するのかにもよる。現状では、法律的に容器リサイクル法の制約を受け、小児ワクチンなどの援助に使用している。</w:t>
            </w:r>
          </w:p>
        </w:tc>
      </w:tr>
      <w:tr w:rsidR="00D82A67" w:rsidTr="003F4680">
        <w:trPr>
          <w:trHeight w:val="240"/>
        </w:trPr>
        <w:tc>
          <w:tcPr>
            <w:tcW w:w="1101" w:type="dxa"/>
            <w:gridSpan w:val="2"/>
            <w:tcBorders>
              <w:top w:val="nil"/>
            </w:tcBorders>
          </w:tcPr>
          <w:p w:rsidR="00D82A67" w:rsidRDefault="00D82A67" w:rsidP="00D82A67">
            <w:pPr>
              <w:rPr>
                <w:rFonts w:ascii="HG丸ｺﾞｼｯｸM-PRO" w:eastAsia="HG丸ｺﾞｼｯｸM-PRO" w:hint="eastAsia"/>
              </w:rPr>
            </w:pPr>
            <w:r w:rsidRPr="00595226">
              <w:rPr>
                <w:rFonts w:ascii="HG丸ｺﾞｼｯｸM-PRO" w:eastAsia="HG丸ｺﾞｼｯｸM-PRO" w:hint="eastAsia"/>
              </w:rPr>
              <w:t>(委員</w:t>
            </w:r>
            <w:r>
              <w:rPr>
                <w:rFonts w:ascii="HG丸ｺﾞｼｯｸM-PRO" w:eastAsia="HG丸ｺﾞｼｯｸM-PRO" w:hint="eastAsia"/>
              </w:rPr>
              <w:t>7</w:t>
            </w:r>
            <w:r w:rsidRPr="00595226">
              <w:rPr>
                <w:rFonts w:ascii="HG丸ｺﾞｼｯｸM-PRO" w:eastAsia="HG丸ｺﾞｼｯｸM-PRO" w:hint="eastAsia"/>
              </w:rPr>
              <w:t>)</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今年度に会員らと清掃工場の見学を行った。会員らのごみ減量の意識啓発に大変勉強になった。</w:t>
            </w:r>
          </w:p>
        </w:tc>
      </w:tr>
      <w:tr w:rsidR="00D82A67" w:rsidTr="003F4680">
        <w:trPr>
          <w:trHeight w:val="255"/>
        </w:trPr>
        <w:tc>
          <w:tcPr>
            <w:tcW w:w="1101" w:type="dxa"/>
            <w:gridSpan w:val="2"/>
            <w:tcBorders>
              <w:top w:val="nil"/>
            </w:tcBorders>
          </w:tcPr>
          <w:p w:rsidR="00D82A67"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Borders>
              <w:top w:val="nil"/>
            </w:tcBorders>
          </w:tcPr>
          <w:p w:rsidR="00D82A67" w:rsidRPr="003F4680" w:rsidRDefault="00D82A67" w:rsidP="00D82A67">
            <w:pPr>
              <w:rPr>
                <w:rFonts w:ascii="HG丸ｺﾞｼｯｸM-PRO" w:eastAsia="HG丸ｺﾞｼｯｸM-PRO"/>
              </w:rPr>
            </w:pPr>
            <w:r>
              <w:rPr>
                <w:rFonts w:ascii="HG丸ｺﾞｼｯｸM-PRO" w:eastAsia="HG丸ｺﾞｼｯｸM-PRO" w:hint="eastAsia"/>
              </w:rPr>
              <w:t>子供だけでなく、大学生にも見学させたいと思っている。学習の場としてとても重要であると認識している。</w:t>
            </w:r>
          </w:p>
        </w:tc>
      </w:tr>
      <w:tr w:rsidR="00D82A67" w:rsidTr="00CF5B95">
        <w:trPr>
          <w:trHeight w:val="1097"/>
        </w:trPr>
        <w:tc>
          <w:tcPr>
            <w:tcW w:w="1101" w:type="dxa"/>
            <w:gridSpan w:val="2"/>
            <w:tcBorders>
              <w:top w:val="nil"/>
            </w:tcBorders>
          </w:tcPr>
          <w:p w:rsidR="00D82A67" w:rsidRPr="003F4680" w:rsidRDefault="00D82A67" w:rsidP="00D82A67">
            <w:pPr>
              <w:rPr>
                <w:rFonts w:ascii="HG丸ｺﾞｼｯｸM-PRO" w:eastAsia="HG丸ｺﾞｼｯｸM-PRO"/>
              </w:rPr>
            </w:pPr>
            <w:r w:rsidRPr="00595226">
              <w:rPr>
                <w:rFonts w:ascii="HG丸ｺﾞｼｯｸM-PRO" w:eastAsia="HG丸ｺﾞｼｯｸM-PRO" w:hint="eastAsia"/>
              </w:rPr>
              <w:t>(委員</w:t>
            </w:r>
            <w:r>
              <w:rPr>
                <w:rFonts w:ascii="HG丸ｺﾞｼｯｸM-PRO" w:eastAsia="HG丸ｺﾞｼｯｸM-PRO" w:hint="eastAsia"/>
              </w:rPr>
              <w:t>3</w:t>
            </w:r>
            <w:r w:rsidRPr="00595226">
              <w:rPr>
                <w:rFonts w:ascii="HG丸ｺﾞｼｯｸM-PRO" w:eastAsia="HG丸ｺﾞｼｯｸM-PRO" w:hint="eastAsia"/>
              </w:rPr>
              <w:t>)</w:t>
            </w:r>
          </w:p>
        </w:tc>
        <w:tc>
          <w:tcPr>
            <w:tcW w:w="7512" w:type="dxa"/>
            <w:tcBorders>
              <w:top w:val="nil"/>
            </w:tcBorders>
          </w:tcPr>
          <w:p w:rsidR="00D82A67" w:rsidRDefault="00D82A67" w:rsidP="00D82A67">
            <w:pPr>
              <w:rPr>
                <w:rFonts w:ascii="HG丸ｺﾞｼｯｸM-PRO" w:eastAsia="HG丸ｺﾞｼｯｸM-PRO"/>
              </w:rPr>
            </w:pPr>
            <w:r>
              <w:rPr>
                <w:rFonts w:ascii="HG丸ｺﾞｼｯｸM-PRO" w:eastAsia="HG丸ｺﾞｼｯｸM-PRO" w:hint="eastAsia"/>
              </w:rPr>
              <w:t>3Rは社会構造の表面的な部分。根本的な解決にはならない。ごみ問題は、社会構造を変えなければ解決できない。その部分の深いところの議論が必要だと言える。</w:t>
            </w:r>
          </w:p>
        </w:tc>
      </w:tr>
      <w:tr w:rsidR="00D82A67" w:rsidTr="003F4680">
        <w:trPr>
          <w:trHeight w:val="1148"/>
        </w:trPr>
        <w:tc>
          <w:tcPr>
            <w:tcW w:w="8613" w:type="dxa"/>
            <w:gridSpan w:val="3"/>
          </w:tcPr>
          <w:p w:rsidR="00D82A67" w:rsidRDefault="00D82A67" w:rsidP="00D82A67">
            <w:pPr>
              <w:rPr>
                <w:rFonts w:ascii="HG丸ｺﾞｼｯｸM-PRO" w:eastAsia="HG丸ｺﾞｼｯｸM-PRO"/>
              </w:rPr>
            </w:pPr>
            <w:r>
              <w:rPr>
                <w:rFonts w:ascii="HG丸ｺﾞｼｯｸM-PRO" w:eastAsia="HG丸ｺﾞｼｯｸM-PRO" w:hint="eastAsia"/>
              </w:rPr>
              <w:t>※（○平成30年度取組み施策については、質問等無し）</w:t>
            </w:r>
          </w:p>
          <w:p w:rsidR="00D82A67" w:rsidRPr="00CF5B95" w:rsidRDefault="00D82A67" w:rsidP="00D82A67">
            <w:pPr>
              <w:rPr>
                <w:rFonts w:ascii="HG丸ｺﾞｼｯｸM-PRO" w:eastAsia="HG丸ｺﾞｼｯｸM-PRO"/>
              </w:rPr>
            </w:pPr>
          </w:p>
        </w:tc>
      </w:tr>
    </w:tbl>
    <w:p w:rsidR="00E65950" w:rsidRPr="001C302C" w:rsidRDefault="00E65950" w:rsidP="00E65950">
      <w:pPr>
        <w:rPr>
          <w:rFonts w:ascii="HG丸ｺﾞｼｯｸM-PRO" w:eastAsia="HG丸ｺﾞｼｯｸM-PRO"/>
        </w:rPr>
      </w:pPr>
    </w:p>
    <w:sectPr w:rsidR="00E65950" w:rsidRPr="001C302C" w:rsidSect="00FF6125">
      <w:pgSz w:w="11906" w:h="16838"/>
      <w:pgMar w:top="993" w:right="1274"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80" w:rsidRDefault="003F4680" w:rsidP="00184134">
      <w:r>
        <w:separator/>
      </w:r>
    </w:p>
  </w:endnote>
  <w:endnote w:type="continuationSeparator" w:id="0">
    <w:p w:rsidR="003F4680" w:rsidRDefault="003F4680"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80" w:rsidRDefault="003F4680" w:rsidP="00184134">
      <w:r>
        <w:separator/>
      </w:r>
    </w:p>
  </w:footnote>
  <w:footnote w:type="continuationSeparator" w:id="0">
    <w:p w:rsidR="003F4680" w:rsidRDefault="003F4680" w:rsidP="00184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0862056"/>
    <w:lvl w:ilvl="0" w:tplc="E8AEE76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633C"/>
    <w:rsid w:val="000071FD"/>
    <w:rsid w:val="00010295"/>
    <w:rsid w:val="0002148F"/>
    <w:rsid w:val="0002542C"/>
    <w:rsid w:val="00027CC6"/>
    <w:rsid w:val="0003451E"/>
    <w:rsid w:val="00040214"/>
    <w:rsid w:val="00044009"/>
    <w:rsid w:val="00050077"/>
    <w:rsid w:val="000506E2"/>
    <w:rsid w:val="00054A9E"/>
    <w:rsid w:val="00054B09"/>
    <w:rsid w:val="0006006A"/>
    <w:rsid w:val="00067FD4"/>
    <w:rsid w:val="00092100"/>
    <w:rsid w:val="000A49E9"/>
    <w:rsid w:val="000D3DBE"/>
    <w:rsid w:val="000E2FE9"/>
    <w:rsid w:val="000E4AC0"/>
    <w:rsid w:val="00106DF6"/>
    <w:rsid w:val="00111F9B"/>
    <w:rsid w:val="00114D9F"/>
    <w:rsid w:val="00115C9D"/>
    <w:rsid w:val="001268FD"/>
    <w:rsid w:val="00126A81"/>
    <w:rsid w:val="00131297"/>
    <w:rsid w:val="0013211B"/>
    <w:rsid w:val="001405B0"/>
    <w:rsid w:val="00142644"/>
    <w:rsid w:val="00145A48"/>
    <w:rsid w:val="00152EA7"/>
    <w:rsid w:val="001648EB"/>
    <w:rsid w:val="00184134"/>
    <w:rsid w:val="00190A7F"/>
    <w:rsid w:val="0019137F"/>
    <w:rsid w:val="001C164B"/>
    <w:rsid w:val="001C302C"/>
    <w:rsid w:val="001C39AD"/>
    <w:rsid w:val="001E0B2B"/>
    <w:rsid w:val="001E6C6F"/>
    <w:rsid w:val="001F2694"/>
    <w:rsid w:val="001F6044"/>
    <w:rsid w:val="001F7C1C"/>
    <w:rsid w:val="0020164E"/>
    <w:rsid w:val="002017EA"/>
    <w:rsid w:val="00207D57"/>
    <w:rsid w:val="00211543"/>
    <w:rsid w:val="00212DF9"/>
    <w:rsid w:val="00216EB0"/>
    <w:rsid w:val="00217CE7"/>
    <w:rsid w:val="00226AAA"/>
    <w:rsid w:val="00231AF0"/>
    <w:rsid w:val="002436C8"/>
    <w:rsid w:val="00251BE7"/>
    <w:rsid w:val="00252C12"/>
    <w:rsid w:val="0025784F"/>
    <w:rsid w:val="00263EF7"/>
    <w:rsid w:val="002655FD"/>
    <w:rsid w:val="00291212"/>
    <w:rsid w:val="0029662B"/>
    <w:rsid w:val="002A3D77"/>
    <w:rsid w:val="002A3F71"/>
    <w:rsid w:val="002A6483"/>
    <w:rsid w:val="002B0A86"/>
    <w:rsid w:val="002B44EE"/>
    <w:rsid w:val="002C6B63"/>
    <w:rsid w:val="002D4D31"/>
    <w:rsid w:val="002E2086"/>
    <w:rsid w:val="002E4021"/>
    <w:rsid w:val="002F6AD5"/>
    <w:rsid w:val="002F6FE4"/>
    <w:rsid w:val="002F71E2"/>
    <w:rsid w:val="00315860"/>
    <w:rsid w:val="00322908"/>
    <w:rsid w:val="00326BE9"/>
    <w:rsid w:val="003316DD"/>
    <w:rsid w:val="003332EB"/>
    <w:rsid w:val="003377F4"/>
    <w:rsid w:val="00340774"/>
    <w:rsid w:val="003509A2"/>
    <w:rsid w:val="00355ECC"/>
    <w:rsid w:val="003625D4"/>
    <w:rsid w:val="00372399"/>
    <w:rsid w:val="00374D12"/>
    <w:rsid w:val="00381BB1"/>
    <w:rsid w:val="003A6549"/>
    <w:rsid w:val="003A6D07"/>
    <w:rsid w:val="003B08BD"/>
    <w:rsid w:val="003B2FC9"/>
    <w:rsid w:val="003B3323"/>
    <w:rsid w:val="003B3CBC"/>
    <w:rsid w:val="003B7DBE"/>
    <w:rsid w:val="003C349B"/>
    <w:rsid w:val="003C49A7"/>
    <w:rsid w:val="003E2CFC"/>
    <w:rsid w:val="003E4E7F"/>
    <w:rsid w:val="003F4680"/>
    <w:rsid w:val="003F7DED"/>
    <w:rsid w:val="00401A9F"/>
    <w:rsid w:val="00402F4E"/>
    <w:rsid w:val="004052CE"/>
    <w:rsid w:val="004052FB"/>
    <w:rsid w:val="00406935"/>
    <w:rsid w:val="00410101"/>
    <w:rsid w:val="00411B5C"/>
    <w:rsid w:val="00421AA6"/>
    <w:rsid w:val="00425156"/>
    <w:rsid w:val="0043267A"/>
    <w:rsid w:val="004332E1"/>
    <w:rsid w:val="00435BB3"/>
    <w:rsid w:val="00443730"/>
    <w:rsid w:val="00444167"/>
    <w:rsid w:val="00454FB7"/>
    <w:rsid w:val="0045502F"/>
    <w:rsid w:val="00455C2F"/>
    <w:rsid w:val="004828F6"/>
    <w:rsid w:val="00485596"/>
    <w:rsid w:val="004A1073"/>
    <w:rsid w:val="004C383E"/>
    <w:rsid w:val="004C6CB8"/>
    <w:rsid w:val="004D3307"/>
    <w:rsid w:val="004E25D3"/>
    <w:rsid w:val="004F75A3"/>
    <w:rsid w:val="0051384F"/>
    <w:rsid w:val="00514804"/>
    <w:rsid w:val="00523848"/>
    <w:rsid w:val="00532699"/>
    <w:rsid w:val="00550F9D"/>
    <w:rsid w:val="005568C3"/>
    <w:rsid w:val="00564921"/>
    <w:rsid w:val="00565D18"/>
    <w:rsid w:val="0057126D"/>
    <w:rsid w:val="00595226"/>
    <w:rsid w:val="005954DE"/>
    <w:rsid w:val="005963C0"/>
    <w:rsid w:val="005A1776"/>
    <w:rsid w:val="005A6275"/>
    <w:rsid w:val="005B53A4"/>
    <w:rsid w:val="005C791B"/>
    <w:rsid w:val="005D114C"/>
    <w:rsid w:val="005E12E5"/>
    <w:rsid w:val="005F17FE"/>
    <w:rsid w:val="005F2CE1"/>
    <w:rsid w:val="005F3C4B"/>
    <w:rsid w:val="005F5ED6"/>
    <w:rsid w:val="006018B8"/>
    <w:rsid w:val="00605051"/>
    <w:rsid w:val="00607EE6"/>
    <w:rsid w:val="00613E7A"/>
    <w:rsid w:val="00617911"/>
    <w:rsid w:val="00620ED5"/>
    <w:rsid w:val="00624DCA"/>
    <w:rsid w:val="00644160"/>
    <w:rsid w:val="0064536A"/>
    <w:rsid w:val="00650C9C"/>
    <w:rsid w:val="006579FB"/>
    <w:rsid w:val="006666F3"/>
    <w:rsid w:val="00670D43"/>
    <w:rsid w:val="006A2C0A"/>
    <w:rsid w:val="006B095B"/>
    <w:rsid w:val="006B72D0"/>
    <w:rsid w:val="006E1F53"/>
    <w:rsid w:val="006E210C"/>
    <w:rsid w:val="0070429E"/>
    <w:rsid w:val="007054E2"/>
    <w:rsid w:val="00705B9A"/>
    <w:rsid w:val="00727335"/>
    <w:rsid w:val="00727FB2"/>
    <w:rsid w:val="0074262F"/>
    <w:rsid w:val="007708BD"/>
    <w:rsid w:val="0077400D"/>
    <w:rsid w:val="00783A29"/>
    <w:rsid w:val="00795315"/>
    <w:rsid w:val="00797233"/>
    <w:rsid w:val="007A3BF1"/>
    <w:rsid w:val="007A408F"/>
    <w:rsid w:val="007A6864"/>
    <w:rsid w:val="007A6AEC"/>
    <w:rsid w:val="007A7DB9"/>
    <w:rsid w:val="007B339E"/>
    <w:rsid w:val="007B467F"/>
    <w:rsid w:val="007B70B6"/>
    <w:rsid w:val="007C1393"/>
    <w:rsid w:val="007D6ADA"/>
    <w:rsid w:val="007E3A96"/>
    <w:rsid w:val="007F5DBF"/>
    <w:rsid w:val="0080361F"/>
    <w:rsid w:val="0081454F"/>
    <w:rsid w:val="00817143"/>
    <w:rsid w:val="00821485"/>
    <w:rsid w:val="0082292B"/>
    <w:rsid w:val="00822974"/>
    <w:rsid w:val="0082320E"/>
    <w:rsid w:val="00825499"/>
    <w:rsid w:val="0085013B"/>
    <w:rsid w:val="00867BE6"/>
    <w:rsid w:val="008768FA"/>
    <w:rsid w:val="0088306E"/>
    <w:rsid w:val="00892AAE"/>
    <w:rsid w:val="008B376D"/>
    <w:rsid w:val="008B598F"/>
    <w:rsid w:val="008C085F"/>
    <w:rsid w:val="008D0D47"/>
    <w:rsid w:val="008D6CB0"/>
    <w:rsid w:val="008F6BE4"/>
    <w:rsid w:val="00902E4F"/>
    <w:rsid w:val="009043AF"/>
    <w:rsid w:val="009177FA"/>
    <w:rsid w:val="009228AC"/>
    <w:rsid w:val="00922C09"/>
    <w:rsid w:val="009347C2"/>
    <w:rsid w:val="00935937"/>
    <w:rsid w:val="009528E5"/>
    <w:rsid w:val="00953A40"/>
    <w:rsid w:val="00965DD2"/>
    <w:rsid w:val="00967886"/>
    <w:rsid w:val="00971D63"/>
    <w:rsid w:val="0097394C"/>
    <w:rsid w:val="00985881"/>
    <w:rsid w:val="00992B06"/>
    <w:rsid w:val="0099401C"/>
    <w:rsid w:val="009A1971"/>
    <w:rsid w:val="009A4D17"/>
    <w:rsid w:val="009A731D"/>
    <w:rsid w:val="009B56D3"/>
    <w:rsid w:val="009C10FD"/>
    <w:rsid w:val="009D0661"/>
    <w:rsid w:val="009D7A88"/>
    <w:rsid w:val="009D7DD1"/>
    <w:rsid w:val="009E4852"/>
    <w:rsid w:val="009F5081"/>
    <w:rsid w:val="00A10F18"/>
    <w:rsid w:val="00A14760"/>
    <w:rsid w:val="00A17CDB"/>
    <w:rsid w:val="00A54FAB"/>
    <w:rsid w:val="00A63749"/>
    <w:rsid w:val="00A65543"/>
    <w:rsid w:val="00A65779"/>
    <w:rsid w:val="00A70098"/>
    <w:rsid w:val="00A722DF"/>
    <w:rsid w:val="00A81C42"/>
    <w:rsid w:val="00A86BF7"/>
    <w:rsid w:val="00A91F1C"/>
    <w:rsid w:val="00A9772D"/>
    <w:rsid w:val="00AB2069"/>
    <w:rsid w:val="00AB3483"/>
    <w:rsid w:val="00AC134E"/>
    <w:rsid w:val="00AC4BCC"/>
    <w:rsid w:val="00AD032E"/>
    <w:rsid w:val="00AD6CAF"/>
    <w:rsid w:val="00AF5B17"/>
    <w:rsid w:val="00AF7E27"/>
    <w:rsid w:val="00B15D5E"/>
    <w:rsid w:val="00B160FF"/>
    <w:rsid w:val="00B162FF"/>
    <w:rsid w:val="00B17DCA"/>
    <w:rsid w:val="00B3567D"/>
    <w:rsid w:val="00B36A83"/>
    <w:rsid w:val="00B376A7"/>
    <w:rsid w:val="00B43EA8"/>
    <w:rsid w:val="00B4522B"/>
    <w:rsid w:val="00B50E0D"/>
    <w:rsid w:val="00B601D2"/>
    <w:rsid w:val="00B70DA0"/>
    <w:rsid w:val="00B759C2"/>
    <w:rsid w:val="00B96C4F"/>
    <w:rsid w:val="00BA0E83"/>
    <w:rsid w:val="00BA7A56"/>
    <w:rsid w:val="00BB6910"/>
    <w:rsid w:val="00BC3E2A"/>
    <w:rsid w:val="00BC6298"/>
    <w:rsid w:val="00BD22AD"/>
    <w:rsid w:val="00BF0065"/>
    <w:rsid w:val="00BF5436"/>
    <w:rsid w:val="00C0479E"/>
    <w:rsid w:val="00C1387B"/>
    <w:rsid w:val="00C140EA"/>
    <w:rsid w:val="00C147D9"/>
    <w:rsid w:val="00C17C1E"/>
    <w:rsid w:val="00C22FFB"/>
    <w:rsid w:val="00C26B5A"/>
    <w:rsid w:val="00C27B5D"/>
    <w:rsid w:val="00C3702B"/>
    <w:rsid w:val="00C37307"/>
    <w:rsid w:val="00C479E0"/>
    <w:rsid w:val="00C5690D"/>
    <w:rsid w:val="00C61187"/>
    <w:rsid w:val="00C6154E"/>
    <w:rsid w:val="00C66552"/>
    <w:rsid w:val="00C67A72"/>
    <w:rsid w:val="00C70923"/>
    <w:rsid w:val="00C83651"/>
    <w:rsid w:val="00C937D6"/>
    <w:rsid w:val="00C95B91"/>
    <w:rsid w:val="00CC1D55"/>
    <w:rsid w:val="00CC25A4"/>
    <w:rsid w:val="00CC3012"/>
    <w:rsid w:val="00CD05FA"/>
    <w:rsid w:val="00CD2CD4"/>
    <w:rsid w:val="00CD3F44"/>
    <w:rsid w:val="00CD4585"/>
    <w:rsid w:val="00CE3843"/>
    <w:rsid w:val="00CE56B7"/>
    <w:rsid w:val="00CF0907"/>
    <w:rsid w:val="00CF25F7"/>
    <w:rsid w:val="00CF5B95"/>
    <w:rsid w:val="00CF7862"/>
    <w:rsid w:val="00CF792B"/>
    <w:rsid w:val="00D110D9"/>
    <w:rsid w:val="00D13946"/>
    <w:rsid w:val="00D17A9F"/>
    <w:rsid w:val="00D26F48"/>
    <w:rsid w:val="00D27BD4"/>
    <w:rsid w:val="00D311D5"/>
    <w:rsid w:val="00D34128"/>
    <w:rsid w:val="00D511F8"/>
    <w:rsid w:val="00D528B4"/>
    <w:rsid w:val="00D52A80"/>
    <w:rsid w:val="00D603EC"/>
    <w:rsid w:val="00D61FF5"/>
    <w:rsid w:val="00D63879"/>
    <w:rsid w:val="00D76855"/>
    <w:rsid w:val="00D76A12"/>
    <w:rsid w:val="00D80FBF"/>
    <w:rsid w:val="00D82A67"/>
    <w:rsid w:val="00D94E95"/>
    <w:rsid w:val="00DA40F4"/>
    <w:rsid w:val="00DB3256"/>
    <w:rsid w:val="00DB7B08"/>
    <w:rsid w:val="00DD023D"/>
    <w:rsid w:val="00DD0DBB"/>
    <w:rsid w:val="00DD17EF"/>
    <w:rsid w:val="00DD5328"/>
    <w:rsid w:val="00DD5FCC"/>
    <w:rsid w:val="00DD6A9A"/>
    <w:rsid w:val="00DE2225"/>
    <w:rsid w:val="00E218DE"/>
    <w:rsid w:val="00E23054"/>
    <w:rsid w:val="00E3580E"/>
    <w:rsid w:val="00E366A8"/>
    <w:rsid w:val="00E50029"/>
    <w:rsid w:val="00E64635"/>
    <w:rsid w:val="00E65950"/>
    <w:rsid w:val="00E66C7D"/>
    <w:rsid w:val="00E7790C"/>
    <w:rsid w:val="00E83472"/>
    <w:rsid w:val="00E941BB"/>
    <w:rsid w:val="00E95F1C"/>
    <w:rsid w:val="00EA7175"/>
    <w:rsid w:val="00EB0F19"/>
    <w:rsid w:val="00EB0F9B"/>
    <w:rsid w:val="00EB1625"/>
    <w:rsid w:val="00EB3233"/>
    <w:rsid w:val="00EB7B01"/>
    <w:rsid w:val="00ED2FC3"/>
    <w:rsid w:val="00ED426F"/>
    <w:rsid w:val="00EE079E"/>
    <w:rsid w:val="00EE1F82"/>
    <w:rsid w:val="00EE7B3C"/>
    <w:rsid w:val="00EF6065"/>
    <w:rsid w:val="00F00472"/>
    <w:rsid w:val="00F01AEB"/>
    <w:rsid w:val="00F067BE"/>
    <w:rsid w:val="00F121CB"/>
    <w:rsid w:val="00F14F74"/>
    <w:rsid w:val="00F17617"/>
    <w:rsid w:val="00F227B8"/>
    <w:rsid w:val="00F26573"/>
    <w:rsid w:val="00F30454"/>
    <w:rsid w:val="00F34C9C"/>
    <w:rsid w:val="00F35DE0"/>
    <w:rsid w:val="00F377E9"/>
    <w:rsid w:val="00F42A1F"/>
    <w:rsid w:val="00F8132E"/>
    <w:rsid w:val="00F82B90"/>
    <w:rsid w:val="00F87B1B"/>
    <w:rsid w:val="00F90144"/>
    <w:rsid w:val="00F958BE"/>
    <w:rsid w:val="00F95A5C"/>
    <w:rsid w:val="00FA112C"/>
    <w:rsid w:val="00FA165F"/>
    <w:rsid w:val="00FA2DD2"/>
    <w:rsid w:val="00FA3F31"/>
    <w:rsid w:val="00FA635E"/>
    <w:rsid w:val="00FC0F62"/>
    <w:rsid w:val="00FC275D"/>
    <w:rsid w:val="00FC5287"/>
    <w:rsid w:val="00FD1BC0"/>
    <w:rsid w:val="00FD1C2F"/>
    <w:rsid w:val="00FD2D66"/>
    <w:rsid w:val="00FE3A43"/>
    <w:rsid w:val="00FE3BA3"/>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796B1986-6FB0-4EC5-B6EE-DE3412AC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5442</Words>
  <Characters>354</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2</cp:revision>
  <cp:lastPrinted>2017-10-17T05:44:00Z</cp:lastPrinted>
  <dcterms:created xsi:type="dcterms:W3CDTF">2018-01-13T00:24:00Z</dcterms:created>
  <dcterms:modified xsi:type="dcterms:W3CDTF">2018-01-13T00:24:00Z</dcterms:modified>
</cp:coreProperties>
</file>