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A6" w:rsidRPr="00C57FDB" w:rsidRDefault="001250A6" w:rsidP="00C57FDB">
      <w:pPr>
        <w:spacing w:line="440" w:lineRule="exact"/>
        <w:jc w:val="center"/>
        <w:rPr>
          <w:sz w:val="28"/>
          <w:szCs w:val="28"/>
        </w:rPr>
      </w:pPr>
      <w:r w:rsidRPr="00C57FDB">
        <w:rPr>
          <w:rFonts w:hint="eastAsia"/>
          <w:sz w:val="28"/>
          <w:szCs w:val="28"/>
        </w:rPr>
        <w:t>伊勢市障害者支援施設等に準ずる者の認定基準</w:t>
      </w:r>
    </w:p>
    <w:p w:rsidR="001250A6" w:rsidRPr="00C57FDB" w:rsidRDefault="001250A6" w:rsidP="00C57FDB">
      <w:pPr>
        <w:spacing w:line="440" w:lineRule="exact"/>
        <w:rPr>
          <w:sz w:val="24"/>
          <w:szCs w:val="24"/>
        </w:rPr>
      </w:pPr>
    </w:p>
    <w:p w:rsidR="00B638E9" w:rsidRPr="00C57FDB" w:rsidRDefault="00B638E9" w:rsidP="00C57FDB">
      <w:pPr>
        <w:spacing w:line="440" w:lineRule="exact"/>
        <w:rPr>
          <w:sz w:val="24"/>
          <w:szCs w:val="24"/>
        </w:rPr>
      </w:pPr>
      <w:bookmarkStart w:id="0" w:name="_GoBack"/>
      <w:bookmarkEnd w:id="0"/>
    </w:p>
    <w:p w:rsidR="006D660E" w:rsidRPr="00C57FDB" w:rsidRDefault="004D0B3C" w:rsidP="00C57FDB">
      <w:pPr>
        <w:spacing w:line="440" w:lineRule="exact"/>
        <w:rPr>
          <w:b/>
          <w:sz w:val="24"/>
          <w:szCs w:val="24"/>
        </w:rPr>
      </w:pPr>
      <w:r w:rsidRPr="00C57FDB">
        <w:rPr>
          <w:rFonts w:hint="eastAsia"/>
          <w:b/>
          <w:sz w:val="24"/>
          <w:szCs w:val="24"/>
        </w:rPr>
        <w:t>１　趣旨</w:t>
      </w:r>
    </w:p>
    <w:p w:rsidR="004D0B3C" w:rsidRPr="00C57FDB" w:rsidRDefault="004D0B3C" w:rsidP="00C57FDB">
      <w:pPr>
        <w:spacing w:line="440" w:lineRule="exact"/>
        <w:ind w:left="240" w:hangingChars="100" w:hanging="240"/>
        <w:rPr>
          <w:sz w:val="24"/>
          <w:szCs w:val="24"/>
        </w:rPr>
      </w:pPr>
      <w:r w:rsidRPr="00C57FDB">
        <w:rPr>
          <w:rFonts w:hint="eastAsia"/>
          <w:sz w:val="24"/>
          <w:szCs w:val="24"/>
        </w:rPr>
        <w:t xml:space="preserve">　　平成</w:t>
      </w:r>
      <w:r w:rsidRPr="00C57FDB">
        <w:rPr>
          <w:rFonts w:hint="eastAsia"/>
          <w:sz w:val="24"/>
          <w:szCs w:val="24"/>
        </w:rPr>
        <w:t>25</w:t>
      </w:r>
      <w:r w:rsidRPr="00C57FDB">
        <w:rPr>
          <w:rFonts w:hint="eastAsia"/>
          <w:sz w:val="24"/>
          <w:szCs w:val="24"/>
        </w:rPr>
        <w:t>年４月の障害者優先調達推進法の施行により、国及び地方公共団体等においては、障害者就労施設</w:t>
      </w:r>
      <w:r w:rsidR="00440F09">
        <w:rPr>
          <w:rFonts w:hint="eastAsia"/>
          <w:sz w:val="24"/>
          <w:szCs w:val="24"/>
        </w:rPr>
        <w:t>等</w:t>
      </w:r>
      <w:r w:rsidRPr="00C57FDB">
        <w:rPr>
          <w:rFonts w:hint="eastAsia"/>
          <w:sz w:val="24"/>
          <w:szCs w:val="24"/>
        </w:rPr>
        <w:t>に対する受注機会の増大を図り、もって障がい者の多様な就業の機会を確保するため、積極的に障害者就労施設</w:t>
      </w:r>
      <w:r w:rsidR="00440F09">
        <w:rPr>
          <w:rFonts w:hint="eastAsia"/>
          <w:sz w:val="24"/>
          <w:szCs w:val="24"/>
        </w:rPr>
        <w:t>等</w:t>
      </w:r>
      <w:r w:rsidRPr="00C57FDB">
        <w:rPr>
          <w:rFonts w:hint="eastAsia"/>
          <w:sz w:val="24"/>
          <w:szCs w:val="24"/>
        </w:rPr>
        <w:t>からの物品等に対する調達を推進する必要がある。</w:t>
      </w:r>
    </w:p>
    <w:p w:rsidR="004D0B3C" w:rsidRPr="00C57FDB" w:rsidRDefault="004D0B3C" w:rsidP="008007AA">
      <w:pPr>
        <w:spacing w:line="440" w:lineRule="exact"/>
        <w:ind w:left="240" w:hangingChars="100" w:hanging="240"/>
        <w:rPr>
          <w:sz w:val="24"/>
          <w:szCs w:val="24"/>
        </w:rPr>
      </w:pPr>
      <w:r w:rsidRPr="00C57FDB">
        <w:rPr>
          <w:rFonts w:hint="eastAsia"/>
          <w:sz w:val="24"/>
          <w:szCs w:val="24"/>
        </w:rPr>
        <w:t xml:space="preserve">　　従来より障害者就労施設</w:t>
      </w:r>
      <w:r w:rsidR="00440F09">
        <w:rPr>
          <w:rFonts w:hint="eastAsia"/>
          <w:sz w:val="24"/>
          <w:szCs w:val="24"/>
        </w:rPr>
        <w:t>等</w:t>
      </w:r>
      <w:r w:rsidRPr="00C57FDB">
        <w:rPr>
          <w:rFonts w:hint="eastAsia"/>
          <w:sz w:val="24"/>
          <w:szCs w:val="24"/>
        </w:rPr>
        <w:t>については、地方自治法施行令（昭和</w:t>
      </w:r>
      <w:r w:rsidRPr="00C57FDB">
        <w:rPr>
          <w:rFonts w:hint="eastAsia"/>
          <w:sz w:val="24"/>
          <w:szCs w:val="24"/>
        </w:rPr>
        <w:t>22</w:t>
      </w:r>
      <w:r w:rsidRPr="00C57FDB">
        <w:rPr>
          <w:rFonts w:hint="eastAsia"/>
          <w:sz w:val="24"/>
          <w:szCs w:val="24"/>
        </w:rPr>
        <w:t>年政令第</w:t>
      </w:r>
      <w:r w:rsidRPr="00C57FDB">
        <w:rPr>
          <w:rFonts w:hint="eastAsia"/>
          <w:sz w:val="24"/>
          <w:szCs w:val="24"/>
        </w:rPr>
        <w:t>16</w:t>
      </w:r>
      <w:r w:rsidRPr="00C57FDB">
        <w:rPr>
          <w:rFonts w:hint="eastAsia"/>
          <w:sz w:val="24"/>
          <w:szCs w:val="24"/>
        </w:rPr>
        <w:t>号）第</w:t>
      </w:r>
      <w:r w:rsidRPr="00C57FDB">
        <w:rPr>
          <w:rFonts w:hint="eastAsia"/>
          <w:sz w:val="24"/>
          <w:szCs w:val="24"/>
        </w:rPr>
        <w:t>167</w:t>
      </w:r>
      <w:r w:rsidRPr="00C57FDB">
        <w:rPr>
          <w:rFonts w:hint="eastAsia"/>
          <w:sz w:val="24"/>
          <w:szCs w:val="24"/>
        </w:rPr>
        <w:t>条の２第１項第３号及び地方公営企業法施行令</w:t>
      </w:r>
      <w:r w:rsidR="00E1753D" w:rsidRPr="00C57FDB">
        <w:rPr>
          <w:rFonts w:hint="eastAsia"/>
          <w:sz w:val="24"/>
          <w:szCs w:val="24"/>
        </w:rPr>
        <w:t>（昭和</w:t>
      </w:r>
      <w:r w:rsidR="00E1753D" w:rsidRPr="00C57FDB">
        <w:rPr>
          <w:rFonts w:hint="eastAsia"/>
          <w:sz w:val="24"/>
          <w:szCs w:val="24"/>
        </w:rPr>
        <w:t>27</w:t>
      </w:r>
      <w:r w:rsidR="00E1753D" w:rsidRPr="00C57FDB">
        <w:rPr>
          <w:rFonts w:hint="eastAsia"/>
          <w:sz w:val="24"/>
          <w:szCs w:val="24"/>
        </w:rPr>
        <w:t>年政令第</w:t>
      </w:r>
      <w:r w:rsidR="00E1753D" w:rsidRPr="00C57FDB">
        <w:rPr>
          <w:rFonts w:hint="eastAsia"/>
          <w:sz w:val="24"/>
          <w:szCs w:val="24"/>
        </w:rPr>
        <w:t>403</w:t>
      </w:r>
      <w:r w:rsidR="00E1753D" w:rsidRPr="00C57FDB">
        <w:rPr>
          <w:rFonts w:hint="eastAsia"/>
          <w:sz w:val="24"/>
          <w:szCs w:val="24"/>
        </w:rPr>
        <w:t>号）</w:t>
      </w:r>
      <w:r w:rsidRPr="00C57FDB">
        <w:rPr>
          <w:rFonts w:hint="eastAsia"/>
          <w:sz w:val="24"/>
          <w:szCs w:val="24"/>
        </w:rPr>
        <w:t>第</w:t>
      </w:r>
      <w:r w:rsidRPr="00C57FDB">
        <w:rPr>
          <w:rFonts w:hint="eastAsia"/>
          <w:sz w:val="24"/>
          <w:szCs w:val="24"/>
        </w:rPr>
        <w:t>21</w:t>
      </w:r>
      <w:r w:rsidRPr="00C57FDB">
        <w:rPr>
          <w:rFonts w:hint="eastAsia"/>
          <w:sz w:val="24"/>
          <w:szCs w:val="24"/>
        </w:rPr>
        <w:t>条の</w:t>
      </w:r>
      <w:r w:rsidRPr="00C57FDB">
        <w:rPr>
          <w:rFonts w:hint="eastAsia"/>
          <w:sz w:val="24"/>
          <w:szCs w:val="24"/>
        </w:rPr>
        <w:t>14</w:t>
      </w:r>
      <w:r w:rsidRPr="00C57FDB">
        <w:rPr>
          <w:rFonts w:hint="eastAsia"/>
          <w:sz w:val="24"/>
          <w:szCs w:val="24"/>
        </w:rPr>
        <w:t>第１項第３号の規定により随意契約ができる者となっているが、</w:t>
      </w:r>
      <w:r w:rsidR="00EA0361" w:rsidRPr="00C57FDB">
        <w:rPr>
          <w:rFonts w:hint="eastAsia"/>
          <w:sz w:val="24"/>
          <w:szCs w:val="24"/>
        </w:rPr>
        <w:t>実態として同様に障がい者の就労機会の確保等の活動を行っている</w:t>
      </w:r>
      <w:r w:rsidRPr="00C57FDB">
        <w:rPr>
          <w:rFonts w:hint="eastAsia"/>
          <w:sz w:val="24"/>
          <w:szCs w:val="24"/>
        </w:rPr>
        <w:t>社会的事業所</w:t>
      </w:r>
      <w:r w:rsidR="00EA0361" w:rsidRPr="00C57FDB">
        <w:rPr>
          <w:rFonts w:hint="eastAsia"/>
          <w:sz w:val="24"/>
          <w:szCs w:val="24"/>
        </w:rPr>
        <w:t>（三重県社会的事業所設置運営要綱に基づき運営される事業所）</w:t>
      </w:r>
      <w:r w:rsidRPr="00C57FDB">
        <w:rPr>
          <w:rFonts w:hint="eastAsia"/>
          <w:sz w:val="24"/>
          <w:szCs w:val="24"/>
        </w:rPr>
        <w:t>についても、同規定によ</w:t>
      </w:r>
      <w:r w:rsidR="00440F09">
        <w:rPr>
          <w:rFonts w:hint="eastAsia"/>
          <w:sz w:val="24"/>
          <w:szCs w:val="24"/>
        </w:rPr>
        <w:t>り障害者支援施設等に準ずる者に認定する</w:t>
      </w:r>
      <w:r w:rsidR="001F2C0F" w:rsidRPr="00C57FDB">
        <w:rPr>
          <w:rFonts w:hint="eastAsia"/>
          <w:sz w:val="24"/>
          <w:szCs w:val="24"/>
        </w:rPr>
        <w:t>ことにより、さらなる調達の推進を図ろうとするものである。</w:t>
      </w:r>
    </w:p>
    <w:p w:rsidR="006D660E" w:rsidRPr="00C57FDB" w:rsidRDefault="006D660E" w:rsidP="00C57FDB">
      <w:pPr>
        <w:spacing w:line="440" w:lineRule="exact"/>
        <w:rPr>
          <w:sz w:val="24"/>
          <w:szCs w:val="24"/>
        </w:rPr>
      </w:pPr>
    </w:p>
    <w:p w:rsidR="006D660E" w:rsidRPr="00C57FDB" w:rsidRDefault="001F2C0F" w:rsidP="00C57FDB">
      <w:pPr>
        <w:spacing w:line="440" w:lineRule="exact"/>
        <w:rPr>
          <w:b/>
          <w:sz w:val="24"/>
          <w:szCs w:val="24"/>
        </w:rPr>
      </w:pPr>
      <w:r w:rsidRPr="00C57FDB">
        <w:rPr>
          <w:rFonts w:hint="eastAsia"/>
          <w:b/>
          <w:sz w:val="24"/>
          <w:szCs w:val="24"/>
        </w:rPr>
        <w:t>２　認定</w:t>
      </w:r>
      <w:r w:rsidR="003E7171" w:rsidRPr="00C57FDB">
        <w:rPr>
          <w:rFonts w:hint="eastAsia"/>
          <w:b/>
          <w:sz w:val="24"/>
          <w:szCs w:val="24"/>
        </w:rPr>
        <w:t>基準</w:t>
      </w:r>
    </w:p>
    <w:p w:rsidR="001F2C0F" w:rsidRPr="00C57FDB" w:rsidRDefault="001F2C0F" w:rsidP="00C57FDB">
      <w:pPr>
        <w:spacing w:line="440" w:lineRule="exact"/>
        <w:rPr>
          <w:sz w:val="24"/>
          <w:szCs w:val="24"/>
        </w:rPr>
      </w:pPr>
      <w:r w:rsidRPr="00C57FDB">
        <w:rPr>
          <w:rFonts w:hint="eastAsia"/>
          <w:sz w:val="24"/>
          <w:szCs w:val="24"/>
        </w:rPr>
        <w:t xml:space="preserve">　　三重県社会的事業所設置運営要綱に基づ</w:t>
      </w:r>
      <w:r w:rsidR="003E7171" w:rsidRPr="00C57FDB">
        <w:rPr>
          <w:rFonts w:hint="eastAsia"/>
          <w:sz w:val="24"/>
          <w:szCs w:val="24"/>
        </w:rPr>
        <w:t>く社会的事業所</w:t>
      </w:r>
    </w:p>
    <w:p w:rsidR="001F2C0F" w:rsidRPr="00C57FDB" w:rsidRDefault="001F2C0F" w:rsidP="00C57FDB">
      <w:pPr>
        <w:spacing w:line="440" w:lineRule="exact"/>
        <w:rPr>
          <w:sz w:val="24"/>
          <w:szCs w:val="24"/>
        </w:rPr>
      </w:pPr>
    </w:p>
    <w:p w:rsidR="009774CB" w:rsidRDefault="003E7171" w:rsidP="00C57FDB">
      <w:pPr>
        <w:spacing w:line="440" w:lineRule="exact"/>
        <w:rPr>
          <w:b/>
          <w:sz w:val="24"/>
          <w:szCs w:val="24"/>
        </w:rPr>
      </w:pPr>
      <w:r w:rsidRPr="00C57FDB">
        <w:rPr>
          <w:rFonts w:hint="eastAsia"/>
          <w:b/>
          <w:sz w:val="24"/>
          <w:szCs w:val="24"/>
        </w:rPr>
        <w:t xml:space="preserve">３　</w:t>
      </w:r>
      <w:r w:rsidR="00EA0361" w:rsidRPr="00C57FDB">
        <w:rPr>
          <w:rFonts w:hint="eastAsia"/>
          <w:b/>
          <w:sz w:val="24"/>
          <w:szCs w:val="24"/>
        </w:rPr>
        <w:t>認定</w:t>
      </w:r>
      <w:r w:rsidR="008007AA">
        <w:rPr>
          <w:rFonts w:hint="eastAsia"/>
          <w:b/>
          <w:sz w:val="24"/>
          <w:szCs w:val="24"/>
        </w:rPr>
        <w:t>の申請</w:t>
      </w:r>
    </w:p>
    <w:p w:rsidR="009774CB" w:rsidRPr="008007AA" w:rsidRDefault="008007AA" w:rsidP="008007AA">
      <w:pPr>
        <w:spacing w:line="440" w:lineRule="exact"/>
        <w:ind w:left="241" w:hangingChars="100" w:hanging="241"/>
        <w:rPr>
          <w:rFonts w:hint="eastAsia"/>
          <w:b/>
          <w:sz w:val="24"/>
          <w:szCs w:val="24"/>
        </w:rPr>
      </w:pPr>
      <w:r>
        <w:rPr>
          <w:rFonts w:hint="eastAsia"/>
          <w:b/>
          <w:sz w:val="24"/>
          <w:szCs w:val="24"/>
        </w:rPr>
        <w:t xml:space="preserve">　　</w:t>
      </w:r>
      <w:r>
        <w:rPr>
          <w:rFonts w:hint="eastAsia"/>
          <w:sz w:val="24"/>
          <w:szCs w:val="24"/>
        </w:rPr>
        <w:t>伊勢市障害者支援施設等に準ずる者の認定</w:t>
      </w:r>
      <w:r>
        <w:rPr>
          <w:rFonts w:hint="eastAsia"/>
          <w:sz w:val="24"/>
          <w:szCs w:val="24"/>
        </w:rPr>
        <w:t>を受けようとする者は、認定申請書（様式１）に必要な書類を添えて市長に提出しなければならない。</w:t>
      </w:r>
    </w:p>
    <w:p w:rsidR="008007AA" w:rsidRDefault="008007AA" w:rsidP="008007AA">
      <w:pPr>
        <w:spacing w:line="440" w:lineRule="exact"/>
      </w:pPr>
    </w:p>
    <w:p w:rsidR="008007AA" w:rsidRDefault="008007AA" w:rsidP="008007AA">
      <w:pPr>
        <w:spacing w:line="440" w:lineRule="exact"/>
        <w:rPr>
          <w:b/>
          <w:sz w:val="24"/>
          <w:szCs w:val="24"/>
        </w:rPr>
      </w:pPr>
      <w:r>
        <w:rPr>
          <w:rFonts w:hint="eastAsia"/>
          <w:b/>
          <w:sz w:val="24"/>
          <w:szCs w:val="24"/>
        </w:rPr>
        <w:t>４</w:t>
      </w:r>
      <w:r w:rsidRPr="00C57FDB">
        <w:rPr>
          <w:rFonts w:hint="eastAsia"/>
          <w:b/>
          <w:sz w:val="24"/>
          <w:szCs w:val="24"/>
        </w:rPr>
        <w:t xml:space="preserve">　認定</w:t>
      </w:r>
    </w:p>
    <w:p w:rsidR="008007AA" w:rsidRPr="008007AA" w:rsidRDefault="008007AA" w:rsidP="008007AA">
      <w:pPr>
        <w:ind w:leftChars="100" w:left="210" w:firstLineChars="100" w:firstLine="240"/>
        <w:rPr>
          <w:rFonts w:hint="eastAsia"/>
          <w:sz w:val="24"/>
          <w:szCs w:val="24"/>
        </w:rPr>
      </w:pPr>
      <w:r>
        <w:rPr>
          <w:rFonts w:hint="eastAsia"/>
          <w:sz w:val="24"/>
          <w:szCs w:val="24"/>
        </w:rPr>
        <w:t>市長は、</w:t>
      </w:r>
      <w:r w:rsidR="005366CE">
        <w:rPr>
          <w:rFonts w:hint="eastAsia"/>
          <w:sz w:val="24"/>
          <w:szCs w:val="24"/>
        </w:rPr>
        <w:t>認定申請書の提出</w:t>
      </w:r>
      <w:r>
        <w:rPr>
          <w:rFonts w:hint="eastAsia"/>
          <w:sz w:val="24"/>
          <w:szCs w:val="24"/>
        </w:rPr>
        <w:t>があったときは、</w:t>
      </w:r>
      <w:r w:rsidRPr="00C57FDB">
        <w:rPr>
          <w:rFonts w:hint="eastAsia"/>
          <w:sz w:val="24"/>
          <w:szCs w:val="24"/>
        </w:rPr>
        <w:t>地方自治法施行規則第</w:t>
      </w:r>
      <w:r w:rsidRPr="00C57FDB">
        <w:rPr>
          <w:rFonts w:hint="eastAsia"/>
          <w:sz w:val="24"/>
          <w:szCs w:val="24"/>
        </w:rPr>
        <w:t>12</w:t>
      </w:r>
      <w:r w:rsidRPr="00C57FDB">
        <w:rPr>
          <w:rFonts w:hint="eastAsia"/>
          <w:sz w:val="24"/>
          <w:szCs w:val="24"/>
        </w:rPr>
        <w:t>条の２の３及び地方公営企業法施行規則第</w:t>
      </w:r>
      <w:r w:rsidRPr="00C57FDB">
        <w:rPr>
          <w:rFonts w:hint="eastAsia"/>
          <w:sz w:val="24"/>
          <w:szCs w:val="24"/>
        </w:rPr>
        <w:t>52</w:t>
      </w:r>
      <w:r w:rsidRPr="00C57FDB">
        <w:rPr>
          <w:rFonts w:hint="eastAsia"/>
          <w:sz w:val="24"/>
          <w:szCs w:val="24"/>
        </w:rPr>
        <w:t>条の規定により、２人以上の学識経験者</w:t>
      </w:r>
      <w:r w:rsidR="009E55BC">
        <w:rPr>
          <w:rFonts w:hint="eastAsia"/>
          <w:sz w:val="24"/>
          <w:szCs w:val="24"/>
        </w:rPr>
        <w:t>に</w:t>
      </w:r>
      <w:r w:rsidRPr="00C57FDB">
        <w:rPr>
          <w:rFonts w:hint="eastAsia"/>
          <w:sz w:val="24"/>
          <w:szCs w:val="24"/>
        </w:rPr>
        <w:t>意見を聴取したうえで</w:t>
      </w:r>
      <w:r>
        <w:rPr>
          <w:rFonts w:hint="eastAsia"/>
          <w:sz w:val="24"/>
          <w:szCs w:val="24"/>
        </w:rPr>
        <w:t>、認定の可否を</w:t>
      </w:r>
      <w:r w:rsidRPr="00C57FDB">
        <w:rPr>
          <w:rFonts w:hint="eastAsia"/>
          <w:sz w:val="24"/>
          <w:szCs w:val="24"/>
        </w:rPr>
        <w:t>決定</w:t>
      </w:r>
      <w:r>
        <w:rPr>
          <w:rFonts w:hint="eastAsia"/>
          <w:sz w:val="24"/>
          <w:szCs w:val="24"/>
        </w:rPr>
        <w:t>し、認定</w:t>
      </w:r>
      <w:r w:rsidR="009E55BC">
        <w:rPr>
          <w:rFonts w:hint="eastAsia"/>
          <w:sz w:val="24"/>
          <w:szCs w:val="24"/>
        </w:rPr>
        <w:t>・不認定</w:t>
      </w:r>
      <w:r>
        <w:rPr>
          <w:rFonts w:hint="eastAsia"/>
          <w:sz w:val="24"/>
          <w:szCs w:val="24"/>
        </w:rPr>
        <w:t>通知書（様式２）を</w:t>
      </w:r>
      <w:r w:rsidR="009E55BC">
        <w:rPr>
          <w:rFonts w:hint="eastAsia"/>
          <w:sz w:val="24"/>
          <w:szCs w:val="24"/>
        </w:rPr>
        <w:t>通知するものとする</w:t>
      </w:r>
      <w:r w:rsidRPr="00C57FDB">
        <w:rPr>
          <w:rFonts w:hint="eastAsia"/>
          <w:sz w:val="24"/>
          <w:szCs w:val="24"/>
        </w:rPr>
        <w:t>。</w:t>
      </w:r>
    </w:p>
    <w:p w:rsidR="00EA0361" w:rsidRPr="008007AA" w:rsidRDefault="00EA0361"/>
    <w:p w:rsidR="00EA0361" w:rsidRDefault="00EA0361"/>
    <w:p w:rsidR="00EA0361" w:rsidRDefault="00EA0361"/>
    <w:p w:rsidR="00EA0361" w:rsidRDefault="00EA0361">
      <w:pPr>
        <w:rPr>
          <w:rFonts w:hint="eastAsia"/>
        </w:rPr>
      </w:pPr>
    </w:p>
    <w:p w:rsidR="00EA0361" w:rsidRPr="001250A6" w:rsidRDefault="00EA0361">
      <w:pPr>
        <w:rPr>
          <w:sz w:val="24"/>
          <w:szCs w:val="24"/>
        </w:rPr>
      </w:pPr>
      <w:r w:rsidRPr="001250A6">
        <w:rPr>
          <w:rFonts w:hint="eastAsia"/>
          <w:sz w:val="24"/>
          <w:szCs w:val="24"/>
        </w:rPr>
        <w:lastRenderedPageBreak/>
        <w:t>様式</w:t>
      </w:r>
      <w:r w:rsidRPr="001250A6">
        <w:rPr>
          <w:rFonts w:hint="eastAsia"/>
          <w:sz w:val="24"/>
          <w:szCs w:val="24"/>
        </w:rPr>
        <w:t>1</w:t>
      </w:r>
    </w:p>
    <w:p w:rsidR="00EA0361" w:rsidRDefault="00EA0361"/>
    <w:p w:rsidR="00EA0361" w:rsidRPr="00EA0361" w:rsidRDefault="00EA0361" w:rsidP="00EA0361">
      <w:pPr>
        <w:jc w:val="center"/>
        <w:rPr>
          <w:sz w:val="36"/>
          <w:szCs w:val="36"/>
        </w:rPr>
      </w:pPr>
      <w:r w:rsidRPr="00EA0361">
        <w:rPr>
          <w:rFonts w:hint="eastAsia"/>
          <w:sz w:val="36"/>
          <w:szCs w:val="36"/>
        </w:rPr>
        <w:t>認</w:t>
      </w:r>
      <w:r w:rsidRPr="00EA0361">
        <w:rPr>
          <w:rFonts w:hint="eastAsia"/>
          <w:sz w:val="36"/>
          <w:szCs w:val="36"/>
        </w:rPr>
        <w:t xml:space="preserve"> </w:t>
      </w:r>
      <w:r w:rsidRPr="00EA0361">
        <w:rPr>
          <w:rFonts w:hint="eastAsia"/>
          <w:sz w:val="36"/>
          <w:szCs w:val="36"/>
        </w:rPr>
        <w:t>定</w:t>
      </w:r>
      <w:r w:rsidRPr="00EA0361">
        <w:rPr>
          <w:rFonts w:hint="eastAsia"/>
          <w:sz w:val="36"/>
          <w:szCs w:val="36"/>
        </w:rPr>
        <w:t xml:space="preserve"> </w:t>
      </w:r>
      <w:r w:rsidRPr="00EA0361">
        <w:rPr>
          <w:rFonts w:hint="eastAsia"/>
          <w:sz w:val="36"/>
          <w:szCs w:val="36"/>
        </w:rPr>
        <w:t>申</w:t>
      </w:r>
      <w:r w:rsidRPr="00EA0361">
        <w:rPr>
          <w:rFonts w:hint="eastAsia"/>
          <w:sz w:val="36"/>
          <w:szCs w:val="36"/>
        </w:rPr>
        <w:t xml:space="preserve"> </w:t>
      </w:r>
      <w:r w:rsidRPr="00EA0361">
        <w:rPr>
          <w:rFonts w:hint="eastAsia"/>
          <w:sz w:val="36"/>
          <w:szCs w:val="36"/>
        </w:rPr>
        <w:t>請</w:t>
      </w:r>
      <w:r w:rsidRPr="00EA0361">
        <w:rPr>
          <w:rFonts w:hint="eastAsia"/>
          <w:sz w:val="36"/>
          <w:szCs w:val="36"/>
        </w:rPr>
        <w:t xml:space="preserve"> </w:t>
      </w:r>
      <w:r w:rsidRPr="00EA0361">
        <w:rPr>
          <w:rFonts w:hint="eastAsia"/>
          <w:sz w:val="36"/>
          <w:szCs w:val="36"/>
        </w:rPr>
        <w:t>書</w:t>
      </w:r>
    </w:p>
    <w:p w:rsidR="00EA0361" w:rsidRPr="00EA0361" w:rsidRDefault="00EA0361">
      <w:pPr>
        <w:rPr>
          <w:sz w:val="24"/>
          <w:szCs w:val="24"/>
        </w:rPr>
      </w:pPr>
    </w:p>
    <w:p w:rsidR="00EA0361" w:rsidRPr="00EA0361" w:rsidRDefault="00EA0361" w:rsidP="00EA0361">
      <w:pPr>
        <w:jc w:val="right"/>
        <w:rPr>
          <w:sz w:val="24"/>
          <w:szCs w:val="24"/>
        </w:rPr>
      </w:pPr>
      <w:r>
        <w:rPr>
          <w:rFonts w:hint="eastAsia"/>
          <w:sz w:val="24"/>
          <w:szCs w:val="24"/>
        </w:rPr>
        <w:t>年　　月　　日</w:t>
      </w:r>
    </w:p>
    <w:p w:rsidR="00EA0361" w:rsidRPr="00EA0361" w:rsidRDefault="00EA0361">
      <w:pPr>
        <w:rPr>
          <w:sz w:val="24"/>
          <w:szCs w:val="24"/>
        </w:rPr>
      </w:pPr>
    </w:p>
    <w:p w:rsidR="00EA0361" w:rsidRDefault="00EA0361">
      <w:pPr>
        <w:rPr>
          <w:sz w:val="24"/>
          <w:szCs w:val="24"/>
        </w:rPr>
      </w:pPr>
      <w:r>
        <w:rPr>
          <w:rFonts w:hint="eastAsia"/>
          <w:sz w:val="24"/>
          <w:szCs w:val="24"/>
        </w:rPr>
        <w:t>（宛先）伊勢市長</w:t>
      </w:r>
    </w:p>
    <w:p w:rsidR="00EA0361" w:rsidRDefault="00EA0361">
      <w:pPr>
        <w:rPr>
          <w:sz w:val="24"/>
          <w:szCs w:val="24"/>
        </w:rPr>
      </w:pPr>
    </w:p>
    <w:p w:rsidR="00EA0361" w:rsidRDefault="00EA0361">
      <w:pPr>
        <w:rPr>
          <w:sz w:val="24"/>
          <w:szCs w:val="24"/>
        </w:rPr>
      </w:pPr>
      <w:r>
        <w:rPr>
          <w:rFonts w:hint="eastAsia"/>
          <w:sz w:val="24"/>
          <w:szCs w:val="24"/>
        </w:rPr>
        <w:t xml:space="preserve">　　　　　　　　　　　　　　</w:t>
      </w:r>
      <w:r w:rsidRPr="001250A6">
        <w:rPr>
          <w:rFonts w:hint="eastAsia"/>
          <w:spacing w:val="210"/>
          <w:kern w:val="0"/>
          <w:sz w:val="24"/>
          <w:szCs w:val="24"/>
          <w:fitText w:val="1560" w:id="1380635139"/>
        </w:rPr>
        <w:t>所在</w:t>
      </w:r>
      <w:r w:rsidRPr="001250A6">
        <w:rPr>
          <w:rFonts w:hint="eastAsia"/>
          <w:kern w:val="0"/>
          <w:sz w:val="24"/>
          <w:szCs w:val="24"/>
          <w:fitText w:val="1560" w:id="1380635139"/>
        </w:rPr>
        <w:t>地</w:t>
      </w:r>
    </w:p>
    <w:p w:rsidR="00EA0361" w:rsidRDefault="00EA0361">
      <w:pPr>
        <w:rPr>
          <w:sz w:val="24"/>
          <w:szCs w:val="24"/>
        </w:rPr>
      </w:pPr>
      <w:r>
        <w:rPr>
          <w:rFonts w:hint="eastAsia"/>
          <w:sz w:val="24"/>
          <w:szCs w:val="24"/>
        </w:rPr>
        <w:t xml:space="preserve">　　　　　　　　　　　　　　</w:t>
      </w:r>
      <w:r w:rsidRPr="001250A6">
        <w:rPr>
          <w:rFonts w:hint="eastAsia"/>
          <w:spacing w:val="540"/>
          <w:kern w:val="0"/>
          <w:sz w:val="24"/>
          <w:szCs w:val="24"/>
          <w:fitText w:val="1560" w:id="1380635140"/>
        </w:rPr>
        <w:t>名</w:t>
      </w:r>
      <w:r w:rsidRPr="001250A6">
        <w:rPr>
          <w:rFonts w:hint="eastAsia"/>
          <w:kern w:val="0"/>
          <w:sz w:val="24"/>
          <w:szCs w:val="24"/>
          <w:fitText w:val="1560" w:id="1380635140"/>
        </w:rPr>
        <w:t>称</w:t>
      </w:r>
    </w:p>
    <w:p w:rsidR="00EA0361" w:rsidRDefault="00EA0361">
      <w:pPr>
        <w:rPr>
          <w:sz w:val="24"/>
          <w:szCs w:val="24"/>
        </w:rPr>
      </w:pPr>
      <w:r>
        <w:rPr>
          <w:rFonts w:hint="eastAsia"/>
          <w:sz w:val="24"/>
          <w:szCs w:val="24"/>
        </w:rPr>
        <w:t xml:space="preserve">　　　　　　　　　　　　　　</w:t>
      </w:r>
      <w:r w:rsidRPr="00B764A7">
        <w:rPr>
          <w:rFonts w:hint="eastAsia"/>
          <w:spacing w:val="4"/>
          <w:w w:val="92"/>
          <w:kern w:val="0"/>
          <w:sz w:val="24"/>
          <w:szCs w:val="24"/>
          <w:fitText w:val="1560" w:id="1380635392"/>
        </w:rPr>
        <w:t>代表者職・氏</w:t>
      </w:r>
      <w:r w:rsidRPr="00B764A7">
        <w:rPr>
          <w:rFonts w:hint="eastAsia"/>
          <w:spacing w:val="-11"/>
          <w:w w:val="92"/>
          <w:kern w:val="0"/>
          <w:sz w:val="24"/>
          <w:szCs w:val="24"/>
          <w:fitText w:val="1560" w:id="1380635392"/>
        </w:rPr>
        <w:t>名</w:t>
      </w:r>
      <w:r>
        <w:rPr>
          <w:rFonts w:hint="eastAsia"/>
          <w:sz w:val="24"/>
          <w:szCs w:val="24"/>
        </w:rPr>
        <w:t xml:space="preserve">　　　　　　　　　　　　　　　印</w:t>
      </w:r>
    </w:p>
    <w:p w:rsidR="00EA0361" w:rsidRDefault="00EA0361">
      <w:pPr>
        <w:rPr>
          <w:sz w:val="24"/>
          <w:szCs w:val="24"/>
        </w:rPr>
      </w:pPr>
    </w:p>
    <w:p w:rsidR="00EA0361" w:rsidRDefault="00EA0361">
      <w:pPr>
        <w:rPr>
          <w:sz w:val="24"/>
          <w:szCs w:val="24"/>
        </w:rPr>
      </w:pPr>
      <w:r>
        <w:rPr>
          <w:rFonts w:hint="eastAsia"/>
          <w:sz w:val="24"/>
          <w:szCs w:val="24"/>
        </w:rPr>
        <w:t xml:space="preserve">　　　　　　　　　　　　　　（連絡先）</w:t>
      </w:r>
    </w:p>
    <w:p w:rsidR="00EA0361" w:rsidRDefault="00EA0361">
      <w:pPr>
        <w:rPr>
          <w:sz w:val="24"/>
          <w:szCs w:val="24"/>
        </w:rPr>
      </w:pPr>
      <w:r>
        <w:rPr>
          <w:rFonts w:hint="eastAsia"/>
          <w:sz w:val="24"/>
          <w:szCs w:val="24"/>
        </w:rPr>
        <w:t xml:space="preserve">　　　　　　　　　　　　　　　　担</w:t>
      </w:r>
      <w:r>
        <w:rPr>
          <w:rFonts w:hint="eastAsia"/>
          <w:sz w:val="24"/>
          <w:szCs w:val="24"/>
        </w:rPr>
        <w:t xml:space="preserve"> </w:t>
      </w:r>
      <w:r>
        <w:rPr>
          <w:rFonts w:hint="eastAsia"/>
          <w:sz w:val="24"/>
          <w:szCs w:val="24"/>
        </w:rPr>
        <w:t>当</w:t>
      </w:r>
      <w:r>
        <w:rPr>
          <w:rFonts w:hint="eastAsia"/>
          <w:sz w:val="24"/>
          <w:szCs w:val="24"/>
        </w:rPr>
        <w:t xml:space="preserve"> </w:t>
      </w:r>
      <w:r>
        <w:rPr>
          <w:rFonts w:hint="eastAsia"/>
          <w:sz w:val="24"/>
          <w:szCs w:val="24"/>
        </w:rPr>
        <w:t>者</w:t>
      </w:r>
    </w:p>
    <w:p w:rsidR="00EA0361" w:rsidRDefault="00EA0361">
      <w:pPr>
        <w:rPr>
          <w:sz w:val="24"/>
          <w:szCs w:val="24"/>
        </w:rPr>
      </w:pPr>
      <w:r>
        <w:rPr>
          <w:rFonts w:hint="eastAsia"/>
          <w:sz w:val="24"/>
          <w:szCs w:val="24"/>
        </w:rPr>
        <w:t xml:space="preserve">　　　　　　　　　　　　　　　　</w:t>
      </w:r>
      <w:r w:rsidRPr="00B764A7">
        <w:rPr>
          <w:rFonts w:hint="eastAsia"/>
          <w:kern w:val="0"/>
          <w:sz w:val="24"/>
          <w:szCs w:val="24"/>
          <w:fitText w:val="960" w:id="1380634882"/>
        </w:rPr>
        <w:t>電</w:t>
      </w:r>
      <w:r w:rsidRPr="00B764A7">
        <w:rPr>
          <w:rFonts w:hint="eastAsia"/>
          <w:kern w:val="0"/>
          <w:sz w:val="24"/>
          <w:szCs w:val="24"/>
          <w:fitText w:val="960" w:id="1380634882"/>
        </w:rPr>
        <w:t xml:space="preserve">    </w:t>
      </w:r>
      <w:r w:rsidRPr="00B764A7">
        <w:rPr>
          <w:rFonts w:hint="eastAsia"/>
          <w:kern w:val="0"/>
          <w:sz w:val="24"/>
          <w:szCs w:val="24"/>
          <w:fitText w:val="960" w:id="1380634882"/>
        </w:rPr>
        <w:t>話</w:t>
      </w:r>
    </w:p>
    <w:p w:rsidR="00EA0361" w:rsidRPr="001250A6" w:rsidRDefault="00EA0361">
      <w:pPr>
        <w:rPr>
          <w:sz w:val="24"/>
          <w:szCs w:val="24"/>
        </w:rPr>
      </w:pPr>
      <w:r>
        <w:rPr>
          <w:rFonts w:hint="eastAsia"/>
          <w:sz w:val="24"/>
          <w:szCs w:val="24"/>
        </w:rPr>
        <w:t xml:space="preserve">　　　　　　　　　　　　　　　　</w:t>
      </w:r>
      <w:r w:rsidRPr="00B764A7">
        <w:rPr>
          <w:rFonts w:hint="eastAsia"/>
          <w:spacing w:val="2"/>
          <w:w w:val="66"/>
          <w:kern w:val="0"/>
          <w:sz w:val="24"/>
          <w:szCs w:val="24"/>
          <w:fitText w:val="960" w:id="1380635136"/>
        </w:rPr>
        <w:t>ファクシミ</w:t>
      </w:r>
      <w:r w:rsidRPr="00B764A7">
        <w:rPr>
          <w:rFonts w:hint="eastAsia"/>
          <w:spacing w:val="-2"/>
          <w:w w:val="66"/>
          <w:kern w:val="0"/>
          <w:sz w:val="24"/>
          <w:szCs w:val="24"/>
          <w:fitText w:val="960" w:id="1380635136"/>
        </w:rPr>
        <w:t>リ</w:t>
      </w:r>
    </w:p>
    <w:p w:rsidR="00EA0361" w:rsidRPr="00EA0361" w:rsidRDefault="00EA0361">
      <w:pPr>
        <w:rPr>
          <w:sz w:val="24"/>
          <w:szCs w:val="24"/>
        </w:rPr>
      </w:pPr>
      <w:r>
        <w:rPr>
          <w:rFonts w:hint="eastAsia"/>
          <w:sz w:val="24"/>
          <w:szCs w:val="24"/>
        </w:rPr>
        <w:t xml:space="preserve">　　　　　　　　　　　　　　　　</w:t>
      </w:r>
      <w:r w:rsidRPr="00B764A7">
        <w:rPr>
          <w:rFonts w:hint="eastAsia"/>
          <w:w w:val="80"/>
          <w:kern w:val="0"/>
          <w:sz w:val="24"/>
          <w:szCs w:val="24"/>
          <w:fitText w:val="960" w:id="1380635137"/>
        </w:rPr>
        <w:t>電子</w:t>
      </w:r>
      <w:r w:rsidR="001250A6" w:rsidRPr="00B764A7">
        <w:rPr>
          <w:rFonts w:hint="eastAsia"/>
          <w:w w:val="80"/>
          <w:kern w:val="0"/>
          <w:sz w:val="24"/>
          <w:szCs w:val="24"/>
          <w:fitText w:val="960" w:id="1380635137"/>
        </w:rPr>
        <w:t>メール</w:t>
      </w:r>
    </w:p>
    <w:p w:rsidR="00EA0361" w:rsidRDefault="00EA0361">
      <w:pPr>
        <w:rPr>
          <w:sz w:val="24"/>
          <w:szCs w:val="24"/>
        </w:rPr>
      </w:pPr>
    </w:p>
    <w:p w:rsidR="00EA0361" w:rsidRPr="00EA0361" w:rsidRDefault="00EA0361">
      <w:pPr>
        <w:rPr>
          <w:sz w:val="24"/>
          <w:szCs w:val="24"/>
        </w:rPr>
      </w:pPr>
    </w:p>
    <w:p w:rsidR="00EA0361" w:rsidRPr="00EA0361" w:rsidRDefault="001250A6" w:rsidP="001250A6">
      <w:pPr>
        <w:spacing w:line="440" w:lineRule="exact"/>
        <w:rPr>
          <w:sz w:val="24"/>
          <w:szCs w:val="24"/>
        </w:rPr>
      </w:pPr>
      <w:r>
        <w:rPr>
          <w:rFonts w:hint="eastAsia"/>
          <w:sz w:val="24"/>
          <w:szCs w:val="24"/>
        </w:rPr>
        <w:t xml:space="preserve">　伊勢市障害者支援施設等に準ずる者の認定基準に基づき、三重県社会的事業所設置運営要綱に基づく社会的</w:t>
      </w:r>
      <w:r w:rsidR="009E55BC">
        <w:rPr>
          <w:rFonts w:hint="eastAsia"/>
          <w:sz w:val="24"/>
          <w:szCs w:val="24"/>
        </w:rPr>
        <w:t>事業所を運営する者であるため、障害者支援施設等に準ずる者として</w:t>
      </w:r>
      <w:r w:rsidR="005366CE">
        <w:rPr>
          <w:rFonts w:hint="eastAsia"/>
          <w:sz w:val="24"/>
          <w:szCs w:val="24"/>
        </w:rPr>
        <w:t>、</w:t>
      </w:r>
      <w:r w:rsidR="009E55BC">
        <w:rPr>
          <w:rFonts w:hint="eastAsia"/>
          <w:sz w:val="24"/>
          <w:szCs w:val="24"/>
        </w:rPr>
        <w:t>下記の事業所の</w:t>
      </w:r>
      <w:r>
        <w:rPr>
          <w:rFonts w:hint="eastAsia"/>
          <w:sz w:val="24"/>
          <w:szCs w:val="24"/>
        </w:rPr>
        <w:t>認定を受けたいので申請します。</w:t>
      </w:r>
    </w:p>
    <w:p w:rsidR="00EA0361" w:rsidRDefault="00EA0361">
      <w:pPr>
        <w:rPr>
          <w:sz w:val="24"/>
          <w:szCs w:val="24"/>
        </w:rPr>
      </w:pPr>
    </w:p>
    <w:p w:rsidR="001250A6" w:rsidRDefault="009E55BC" w:rsidP="009E55BC">
      <w:pPr>
        <w:jc w:val="center"/>
        <w:rPr>
          <w:sz w:val="24"/>
          <w:szCs w:val="24"/>
        </w:rPr>
      </w:pPr>
      <w:r>
        <w:rPr>
          <w:rFonts w:hint="eastAsia"/>
          <w:sz w:val="24"/>
          <w:szCs w:val="24"/>
        </w:rPr>
        <w:t>記</w:t>
      </w:r>
    </w:p>
    <w:p w:rsidR="001250A6" w:rsidRDefault="001250A6">
      <w:pPr>
        <w:rPr>
          <w:rFonts w:hint="eastAsia"/>
          <w:sz w:val="24"/>
          <w:szCs w:val="24"/>
        </w:rPr>
      </w:pPr>
    </w:p>
    <w:p w:rsidR="001250A6" w:rsidRDefault="009E55BC">
      <w:pPr>
        <w:rPr>
          <w:sz w:val="24"/>
          <w:szCs w:val="24"/>
        </w:rPr>
      </w:pPr>
      <w:r>
        <w:rPr>
          <w:rFonts w:hint="eastAsia"/>
          <w:sz w:val="24"/>
          <w:szCs w:val="24"/>
        </w:rPr>
        <w:t xml:space="preserve">　　１．</w:t>
      </w:r>
      <w:r>
        <w:rPr>
          <w:rFonts w:hint="eastAsia"/>
          <w:sz w:val="24"/>
          <w:szCs w:val="24"/>
        </w:rPr>
        <w:t>認定を受け</w:t>
      </w:r>
      <w:r>
        <w:rPr>
          <w:rFonts w:hint="eastAsia"/>
          <w:sz w:val="24"/>
          <w:szCs w:val="24"/>
        </w:rPr>
        <w:t>る事業所名：</w:t>
      </w:r>
    </w:p>
    <w:p w:rsidR="009E55BC" w:rsidRDefault="009E55BC">
      <w:pPr>
        <w:rPr>
          <w:sz w:val="24"/>
          <w:szCs w:val="24"/>
        </w:rPr>
      </w:pPr>
      <w:r>
        <w:rPr>
          <w:rFonts w:hint="eastAsia"/>
          <w:sz w:val="24"/>
          <w:szCs w:val="24"/>
        </w:rPr>
        <w:t xml:space="preserve">　　</w:t>
      </w:r>
    </w:p>
    <w:p w:rsidR="009E55BC" w:rsidRDefault="009E55BC">
      <w:pPr>
        <w:rPr>
          <w:sz w:val="24"/>
          <w:szCs w:val="24"/>
        </w:rPr>
      </w:pPr>
      <w:r>
        <w:rPr>
          <w:rFonts w:hint="eastAsia"/>
          <w:sz w:val="24"/>
          <w:szCs w:val="24"/>
        </w:rPr>
        <w:t xml:space="preserve">　　２．代表者職・氏名　　　：</w:t>
      </w:r>
    </w:p>
    <w:p w:rsidR="009E55BC" w:rsidRDefault="009E55BC">
      <w:pPr>
        <w:rPr>
          <w:rFonts w:hint="eastAsia"/>
          <w:sz w:val="24"/>
          <w:szCs w:val="24"/>
        </w:rPr>
      </w:pPr>
    </w:p>
    <w:p w:rsidR="009E55BC" w:rsidRDefault="009E55BC" w:rsidP="009E55BC">
      <w:pPr>
        <w:ind w:firstLineChars="200" w:firstLine="480"/>
        <w:rPr>
          <w:rFonts w:hint="eastAsia"/>
          <w:sz w:val="24"/>
          <w:szCs w:val="24"/>
        </w:rPr>
      </w:pPr>
      <w:r>
        <w:rPr>
          <w:rFonts w:hint="eastAsia"/>
          <w:sz w:val="24"/>
          <w:szCs w:val="24"/>
        </w:rPr>
        <w:t>３．所　在　地　　　　　：</w:t>
      </w:r>
    </w:p>
    <w:p w:rsidR="001250A6" w:rsidRDefault="009E55BC">
      <w:pPr>
        <w:rPr>
          <w:sz w:val="24"/>
          <w:szCs w:val="24"/>
        </w:rPr>
      </w:pPr>
      <w:r>
        <w:rPr>
          <w:rFonts w:hint="eastAsia"/>
          <w:sz w:val="24"/>
          <w:szCs w:val="24"/>
        </w:rPr>
        <w:t xml:space="preserve">　　</w:t>
      </w:r>
    </w:p>
    <w:p w:rsidR="001250A6" w:rsidRDefault="009E55BC">
      <w:pPr>
        <w:rPr>
          <w:sz w:val="24"/>
          <w:szCs w:val="24"/>
        </w:rPr>
      </w:pPr>
      <w:r>
        <w:rPr>
          <w:rFonts w:hint="eastAsia"/>
          <w:sz w:val="24"/>
          <w:szCs w:val="24"/>
        </w:rPr>
        <w:t xml:space="preserve">　　４．添付書類</w:t>
      </w:r>
    </w:p>
    <w:p w:rsidR="001250A6" w:rsidRDefault="005366CE">
      <w:pPr>
        <w:rPr>
          <w:sz w:val="24"/>
          <w:szCs w:val="24"/>
        </w:rPr>
      </w:pPr>
      <w:r>
        <w:rPr>
          <w:rFonts w:hint="eastAsia"/>
          <w:sz w:val="24"/>
          <w:szCs w:val="24"/>
        </w:rPr>
        <w:t xml:space="preserve">　　　　　・事業所の概要が分かる書類（パンフレット等）</w:t>
      </w:r>
    </w:p>
    <w:p w:rsidR="005366CE" w:rsidRDefault="005366CE">
      <w:pPr>
        <w:rPr>
          <w:sz w:val="24"/>
          <w:szCs w:val="24"/>
        </w:rPr>
      </w:pPr>
      <w:r>
        <w:rPr>
          <w:rFonts w:hint="eastAsia"/>
          <w:sz w:val="24"/>
          <w:szCs w:val="24"/>
        </w:rPr>
        <w:t xml:space="preserve">　　　　　・事業計画書</w:t>
      </w:r>
    </w:p>
    <w:p w:rsidR="001250A6" w:rsidRDefault="005366CE">
      <w:pPr>
        <w:rPr>
          <w:sz w:val="24"/>
          <w:szCs w:val="24"/>
        </w:rPr>
      </w:pPr>
      <w:r>
        <w:rPr>
          <w:rFonts w:hint="eastAsia"/>
          <w:sz w:val="24"/>
          <w:szCs w:val="24"/>
        </w:rPr>
        <w:t xml:space="preserve">　　　　　・従業員名簿</w:t>
      </w:r>
    </w:p>
    <w:p w:rsidR="005366CE" w:rsidRDefault="005366CE">
      <w:pPr>
        <w:rPr>
          <w:rFonts w:hint="eastAsia"/>
          <w:sz w:val="24"/>
          <w:szCs w:val="24"/>
        </w:rPr>
      </w:pPr>
      <w:r>
        <w:rPr>
          <w:rFonts w:hint="eastAsia"/>
          <w:sz w:val="24"/>
          <w:szCs w:val="24"/>
        </w:rPr>
        <w:t xml:space="preserve">　　　　　・その他</w:t>
      </w:r>
    </w:p>
    <w:p w:rsidR="00B764A7" w:rsidRPr="001250A6" w:rsidRDefault="00B764A7" w:rsidP="00B764A7">
      <w:pPr>
        <w:rPr>
          <w:sz w:val="24"/>
          <w:szCs w:val="24"/>
        </w:rPr>
      </w:pPr>
      <w:r w:rsidRPr="001250A6">
        <w:rPr>
          <w:rFonts w:hint="eastAsia"/>
          <w:sz w:val="24"/>
          <w:szCs w:val="24"/>
        </w:rPr>
        <w:lastRenderedPageBreak/>
        <w:t>様式</w:t>
      </w:r>
      <w:r>
        <w:rPr>
          <w:rFonts w:hint="eastAsia"/>
          <w:sz w:val="24"/>
          <w:szCs w:val="24"/>
        </w:rPr>
        <w:t>２</w:t>
      </w:r>
    </w:p>
    <w:p w:rsidR="00B764A7" w:rsidRDefault="00B764A7" w:rsidP="00B764A7">
      <w:pPr>
        <w:jc w:val="right"/>
        <w:rPr>
          <w:sz w:val="24"/>
          <w:szCs w:val="24"/>
        </w:rPr>
      </w:pPr>
      <w:r>
        <w:rPr>
          <w:rFonts w:hint="eastAsia"/>
          <w:sz w:val="24"/>
          <w:szCs w:val="24"/>
        </w:rPr>
        <w:t>伊勢市指令　　高障第　　　　号</w:t>
      </w:r>
    </w:p>
    <w:p w:rsidR="00B764A7" w:rsidRDefault="00B764A7" w:rsidP="00B764A7">
      <w:pPr>
        <w:wordWrap w:val="0"/>
        <w:jc w:val="right"/>
        <w:rPr>
          <w:sz w:val="24"/>
          <w:szCs w:val="24"/>
        </w:rPr>
      </w:pPr>
      <w:r>
        <w:rPr>
          <w:rFonts w:hint="eastAsia"/>
          <w:sz w:val="24"/>
          <w:szCs w:val="24"/>
        </w:rPr>
        <w:t>年　　月　　日</w:t>
      </w:r>
    </w:p>
    <w:p w:rsidR="00B764A7" w:rsidRDefault="00B764A7" w:rsidP="00B764A7">
      <w:pPr>
        <w:rPr>
          <w:sz w:val="24"/>
          <w:szCs w:val="24"/>
        </w:rPr>
      </w:pPr>
    </w:p>
    <w:p w:rsidR="00B764A7" w:rsidRDefault="00B764A7" w:rsidP="00B764A7">
      <w:pPr>
        <w:rPr>
          <w:sz w:val="24"/>
          <w:szCs w:val="24"/>
        </w:rPr>
      </w:pPr>
      <w:r>
        <w:rPr>
          <w:rFonts w:hint="eastAsia"/>
          <w:sz w:val="24"/>
          <w:szCs w:val="24"/>
        </w:rPr>
        <w:t xml:space="preserve">　　　　　　　　　　　　様</w:t>
      </w:r>
    </w:p>
    <w:p w:rsidR="00B764A7" w:rsidRDefault="00B764A7" w:rsidP="00B764A7">
      <w:pPr>
        <w:rPr>
          <w:sz w:val="24"/>
          <w:szCs w:val="24"/>
        </w:rPr>
      </w:pPr>
    </w:p>
    <w:p w:rsidR="00B764A7" w:rsidRPr="00EA0361" w:rsidRDefault="00B764A7" w:rsidP="00B764A7">
      <w:pPr>
        <w:wordWrap w:val="0"/>
        <w:jc w:val="right"/>
        <w:rPr>
          <w:sz w:val="24"/>
          <w:szCs w:val="24"/>
        </w:rPr>
      </w:pPr>
      <w:r>
        <w:rPr>
          <w:rFonts w:hint="eastAsia"/>
          <w:sz w:val="24"/>
          <w:szCs w:val="24"/>
        </w:rPr>
        <w:t>伊勢市長　鈴木　健一</w:t>
      </w:r>
    </w:p>
    <w:p w:rsidR="00B764A7" w:rsidRPr="00B764A7" w:rsidRDefault="00B764A7" w:rsidP="00B764A7">
      <w:pPr>
        <w:rPr>
          <w:sz w:val="24"/>
          <w:szCs w:val="24"/>
        </w:rPr>
      </w:pPr>
    </w:p>
    <w:p w:rsidR="00B764A7" w:rsidRPr="00EA0361" w:rsidRDefault="00B764A7" w:rsidP="00B764A7">
      <w:pPr>
        <w:jc w:val="center"/>
        <w:rPr>
          <w:sz w:val="36"/>
          <w:szCs w:val="36"/>
        </w:rPr>
      </w:pPr>
      <w:r w:rsidRPr="00EA0361">
        <w:rPr>
          <w:rFonts w:hint="eastAsia"/>
          <w:sz w:val="36"/>
          <w:szCs w:val="36"/>
        </w:rPr>
        <w:t>認</w:t>
      </w:r>
      <w:r w:rsidRPr="00EA0361">
        <w:rPr>
          <w:rFonts w:hint="eastAsia"/>
          <w:sz w:val="36"/>
          <w:szCs w:val="36"/>
        </w:rPr>
        <w:t xml:space="preserve"> </w:t>
      </w:r>
      <w:r w:rsidRPr="00EA0361">
        <w:rPr>
          <w:rFonts w:hint="eastAsia"/>
          <w:sz w:val="36"/>
          <w:szCs w:val="36"/>
        </w:rPr>
        <w:t>定</w:t>
      </w:r>
      <w:r w:rsidRPr="00EA0361">
        <w:rPr>
          <w:rFonts w:hint="eastAsia"/>
          <w:sz w:val="36"/>
          <w:szCs w:val="36"/>
        </w:rPr>
        <w:t xml:space="preserve"> </w:t>
      </w:r>
      <w:r w:rsidR="009E55BC">
        <w:rPr>
          <w:rFonts w:hint="eastAsia"/>
          <w:sz w:val="36"/>
          <w:szCs w:val="36"/>
        </w:rPr>
        <w:t>・</w:t>
      </w:r>
      <w:r w:rsidR="008007AA">
        <w:rPr>
          <w:rFonts w:hint="eastAsia"/>
          <w:sz w:val="36"/>
          <w:szCs w:val="36"/>
        </w:rPr>
        <w:t>不</w:t>
      </w:r>
      <w:r w:rsidR="008007AA">
        <w:rPr>
          <w:rFonts w:hint="eastAsia"/>
          <w:sz w:val="36"/>
          <w:szCs w:val="36"/>
        </w:rPr>
        <w:t xml:space="preserve"> </w:t>
      </w:r>
      <w:r w:rsidR="008007AA">
        <w:rPr>
          <w:rFonts w:hint="eastAsia"/>
          <w:sz w:val="36"/>
          <w:szCs w:val="36"/>
        </w:rPr>
        <w:t>認</w:t>
      </w:r>
      <w:r w:rsidR="008007AA">
        <w:rPr>
          <w:rFonts w:hint="eastAsia"/>
          <w:sz w:val="36"/>
          <w:szCs w:val="36"/>
        </w:rPr>
        <w:t xml:space="preserve"> </w:t>
      </w:r>
      <w:r w:rsidR="009E55BC">
        <w:rPr>
          <w:rFonts w:hint="eastAsia"/>
          <w:sz w:val="36"/>
          <w:szCs w:val="36"/>
        </w:rPr>
        <w:t xml:space="preserve">定　</w:t>
      </w:r>
      <w:r>
        <w:rPr>
          <w:rFonts w:hint="eastAsia"/>
          <w:sz w:val="36"/>
          <w:szCs w:val="36"/>
        </w:rPr>
        <w:t>通</w:t>
      </w:r>
      <w:r>
        <w:rPr>
          <w:rFonts w:hint="eastAsia"/>
          <w:sz w:val="36"/>
          <w:szCs w:val="36"/>
        </w:rPr>
        <w:t xml:space="preserve"> </w:t>
      </w:r>
      <w:r>
        <w:rPr>
          <w:rFonts w:hint="eastAsia"/>
          <w:sz w:val="36"/>
          <w:szCs w:val="36"/>
        </w:rPr>
        <w:t>知</w:t>
      </w:r>
      <w:r w:rsidRPr="00EA0361">
        <w:rPr>
          <w:rFonts w:hint="eastAsia"/>
          <w:sz w:val="36"/>
          <w:szCs w:val="36"/>
        </w:rPr>
        <w:t xml:space="preserve"> </w:t>
      </w:r>
      <w:r w:rsidRPr="00EA0361">
        <w:rPr>
          <w:rFonts w:hint="eastAsia"/>
          <w:sz w:val="36"/>
          <w:szCs w:val="36"/>
        </w:rPr>
        <w:t>書</w:t>
      </w:r>
    </w:p>
    <w:p w:rsidR="00B764A7" w:rsidRPr="00EA0361" w:rsidRDefault="00B764A7" w:rsidP="00B764A7">
      <w:pPr>
        <w:rPr>
          <w:sz w:val="24"/>
          <w:szCs w:val="24"/>
        </w:rPr>
      </w:pPr>
    </w:p>
    <w:p w:rsidR="00B764A7" w:rsidRDefault="00B764A7" w:rsidP="00B764A7">
      <w:pPr>
        <w:rPr>
          <w:sz w:val="24"/>
          <w:szCs w:val="24"/>
        </w:rPr>
      </w:pPr>
    </w:p>
    <w:p w:rsidR="00B764A7" w:rsidRDefault="00B764A7" w:rsidP="00B764A7">
      <w:pPr>
        <w:rPr>
          <w:sz w:val="24"/>
          <w:szCs w:val="24"/>
        </w:rPr>
      </w:pPr>
      <w:r>
        <w:rPr>
          <w:rFonts w:hint="eastAsia"/>
          <w:sz w:val="24"/>
          <w:szCs w:val="24"/>
        </w:rPr>
        <w:t xml:space="preserve">　このことについて、</w:t>
      </w:r>
      <w:r w:rsidR="00B226F0">
        <w:rPr>
          <w:rFonts w:hint="eastAsia"/>
          <w:sz w:val="24"/>
          <w:szCs w:val="24"/>
        </w:rPr>
        <w:t>伊勢市障害者支援施設等に準ずる者の認定基準に基づき、障害者支援施設等に準ずる者として</w:t>
      </w:r>
      <w:r w:rsidR="009E55BC">
        <w:rPr>
          <w:rFonts w:hint="eastAsia"/>
          <w:sz w:val="24"/>
          <w:szCs w:val="24"/>
        </w:rPr>
        <w:t xml:space="preserve"> </w:t>
      </w:r>
      <w:r w:rsidR="00B226F0">
        <w:rPr>
          <w:rFonts w:hint="eastAsia"/>
          <w:sz w:val="24"/>
          <w:szCs w:val="24"/>
        </w:rPr>
        <w:t>認定</w:t>
      </w:r>
      <w:r w:rsidR="009E55BC">
        <w:rPr>
          <w:rFonts w:hint="eastAsia"/>
          <w:sz w:val="24"/>
          <w:szCs w:val="24"/>
        </w:rPr>
        <w:t xml:space="preserve"> </w:t>
      </w:r>
      <w:r w:rsidR="009E55BC">
        <w:rPr>
          <w:rFonts w:hint="eastAsia"/>
          <w:sz w:val="24"/>
          <w:szCs w:val="24"/>
        </w:rPr>
        <w:t xml:space="preserve">・不認定　</w:t>
      </w:r>
      <w:r w:rsidR="00B226F0">
        <w:rPr>
          <w:rFonts w:hint="eastAsia"/>
          <w:sz w:val="24"/>
          <w:szCs w:val="24"/>
        </w:rPr>
        <w:t>します。</w:t>
      </w:r>
    </w:p>
    <w:p w:rsidR="00B764A7" w:rsidRDefault="00B764A7" w:rsidP="00B764A7">
      <w:pPr>
        <w:rPr>
          <w:sz w:val="24"/>
          <w:szCs w:val="24"/>
        </w:rPr>
      </w:pPr>
    </w:p>
    <w:p w:rsidR="00B764A7" w:rsidRDefault="00B764A7" w:rsidP="00B764A7">
      <w:pPr>
        <w:rPr>
          <w:sz w:val="24"/>
          <w:szCs w:val="24"/>
        </w:rPr>
      </w:pPr>
    </w:p>
    <w:p w:rsidR="00B764A7" w:rsidRDefault="00B764A7" w:rsidP="00B764A7">
      <w:pPr>
        <w:jc w:val="center"/>
        <w:rPr>
          <w:sz w:val="24"/>
          <w:szCs w:val="24"/>
        </w:rPr>
      </w:pPr>
      <w:r>
        <w:rPr>
          <w:rFonts w:hint="eastAsia"/>
          <w:sz w:val="24"/>
          <w:szCs w:val="24"/>
        </w:rPr>
        <w:t>記</w:t>
      </w:r>
    </w:p>
    <w:p w:rsidR="00B764A7" w:rsidRPr="00EA0361" w:rsidRDefault="00B764A7" w:rsidP="00B764A7">
      <w:pPr>
        <w:rPr>
          <w:sz w:val="24"/>
          <w:szCs w:val="24"/>
        </w:rPr>
      </w:pPr>
    </w:p>
    <w:p w:rsidR="00B764A7" w:rsidRDefault="00B226F0" w:rsidP="00B764A7">
      <w:pPr>
        <w:spacing w:line="440" w:lineRule="exact"/>
        <w:rPr>
          <w:sz w:val="24"/>
          <w:szCs w:val="24"/>
        </w:rPr>
      </w:pPr>
      <w:r>
        <w:rPr>
          <w:rFonts w:hint="eastAsia"/>
          <w:sz w:val="24"/>
          <w:szCs w:val="24"/>
        </w:rPr>
        <w:t>事業者名</w:t>
      </w:r>
    </w:p>
    <w:p w:rsidR="00B226F0" w:rsidRDefault="00B226F0" w:rsidP="00B764A7">
      <w:pPr>
        <w:spacing w:line="440" w:lineRule="exact"/>
        <w:rPr>
          <w:sz w:val="24"/>
          <w:szCs w:val="24"/>
        </w:rPr>
      </w:pPr>
    </w:p>
    <w:p w:rsidR="00B226F0" w:rsidRDefault="00B226F0" w:rsidP="00B764A7">
      <w:pPr>
        <w:spacing w:line="440" w:lineRule="exact"/>
        <w:rPr>
          <w:sz w:val="24"/>
          <w:szCs w:val="24"/>
        </w:rPr>
      </w:pPr>
      <w:r>
        <w:rPr>
          <w:rFonts w:hint="eastAsia"/>
          <w:sz w:val="24"/>
          <w:szCs w:val="24"/>
        </w:rPr>
        <w:t>事業所名</w:t>
      </w:r>
    </w:p>
    <w:p w:rsidR="00B226F0" w:rsidRDefault="00B226F0" w:rsidP="00B764A7">
      <w:pPr>
        <w:spacing w:line="440" w:lineRule="exact"/>
        <w:rPr>
          <w:sz w:val="24"/>
          <w:szCs w:val="24"/>
        </w:rPr>
      </w:pPr>
    </w:p>
    <w:p w:rsidR="00B226F0" w:rsidRDefault="00B226F0" w:rsidP="00B764A7">
      <w:pPr>
        <w:spacing w:line="440" w:lineRule="exact"/>
        <w:rPr>
          <w:sz w:val="24"/>
          <w:szCs w:val="24"/>
        </w:rPr>
      </w:pPr>
      <w:r>
        <w:rPr>
          <w:rFonts w:hint="eastAsia"/>
          <w:sz w:val="24"/>
          <w:szCs w:val="24"/>
        </w:rPr>
        <w:t>所在地</w:t>
      </w:r>
    </w:p>
    <w:p w:rsidR="00B226F0" w:rsidRDefault="00B226F0" w:rsidP="00B764A7">
      <w:pPr>
        <w:spacing w:line="440" w:lineRule="exact"/>
        <w:rPr>
          <w:sz w:val="24"/>
          <w:szCs w:val="24"/>
        </w:rPr>
      </w:pPr>
    </w:p>
    <w:p w:rsidR="00B226F0" w:rsidRDefault="00B226F0" w:rsidP="00B764A7">
      <w:pPr>
        <w:spacing w:line="440" w:lineRule="exact"/>
        <w:rPr>
          <w:sz w:val="24"/>
          <w:szCs w:val="24"/>
        </w:rPr>
      </w:pPr>
    </w:p>
    <w:p w:rsidR="00B764A7" w:rsidRDefault="00B764A7" w:rsidP="00B764A7">
      <w:pPr>
        <w:spacing w:line="440" w:lineRule="exact"/>
        <w:rPr>
          <w:sz w:val="24"/>
          <w:szCs w:val="24"/>
        </w:rPr>
      </w:pPr>
    </w:p>
    <w:p w:rsidR="001250A6" w:rsidRPr="00B764A7" w:rsidRDefault="001250A6" w:rsidP="00B764A7">
      <w:pPr>
        <w:rPr>
          <w:sz w:val="24"/>
          <w:szCs w:val="24"/>
        </w:rPr>
      </w:pPr>
    </w:p>
    <w:sectPr w:rsidR="001250A6" w:rsidRPr="00B764A7" w:rsidSect="009774CB">
      <w:pgSz w:w="11906" w:h="16838" w:code="9"/>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3D" w:rsidRDefault="00E1753D" w:rsidP="00E1753D">
      <w:r>
        <w:separator/>
      </w:r>
    </w:p>
  </w:endnote>
  <w:endnote w:type="continuationSeparator" w:id="0">
    <w:p w:rsidR="00E1753D" w:rsidRDefault="00E1753D" w:rsidP="00E1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3D" w:rsidRDefault="00E1753D" w:rsidP="00E1753D">
      <w:r>
        <w:separator/>
      </w:r>
    </w:p>
  </w:footnote>
  <w:footnote w:type="continuationSeparator" w:id="0">
    <w:p w:rsidR="00E1753D" w:rsidRDefault="00E1753D" w:rsidP="00E17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0E"/>
    <w:rsid w:val="001250A6"/>
    <w:rsid w:val="001B0E53"/>
    <w:rsid w:val="001F2C0F"/>
    <w:rsid w:val="003E7171"/>
    <w:rsid w:val="00440F09"/>
    <w:rsid w:val="004D0B3C"/>
    <w:rsid w:val="005366CE"/>
    <w:rsid w:val="006D660E"/>
    <w:rsid w:val="00751A12"/>
    <w:rsid w:val="00756028"/>
    <w:rsid w:val="008007AA"/>
    <w:rsid w:val="009025E0"/>
    <w:rsid w:val="009774CB"/>
    <w:rsid w:val="009E3264"/>
    <w:rsid w:val="009E55BC"/>
    <w:rsid w:val="00B226F0"/>
    <w:rsid w:val="00B32435"/>
    <w:rsid w:val="00B638E9"/>
    <w:rsid w:val="00B764A7"/>
    <w:rsid w:val="00BC662E"/>
    <w:rsid w:val="00C57FDB"/>
    <w:rsid w:val="00CF40E5"/>
    <w:rsid w:val="00E1753D"/>
    <w:rsid w:val="00EA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86CF0C5-D4C7-4912-A3A4-3245E4AE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53D"/>
    <w:pPr>
      <w:tabs>
        <w:tab w:val="center" w:pos="4252"/>
        <w:tab w:val="right" w:pos="8504"/>
      </w:tabs>
      <w:snapToGrid w:val="0"/>
    </w:pPr>
  </w:style>
  <w:style w:type="character" w:customStyle="1" w:styleId="a4">
    <w:name w:val="ヘッダー (文字)"/>
    <w:basedOn w:val="a0"/>
    <w:link w:val="a3"/>
    <w:uiPriority w:val="99"/>
    <w:rsid w:val="00E1753D"/>
  </w:style>
  <w:style w:type="paragraph" w:styleId="a5">
    <w:name w:val="footer"/>
    <w:basedOn w:val="a"/>
    <w:link w:val="a6"/>
    <w:uiPriority w:val="99"/>
    <w:unhideWhenUsed/>
    <w:rsid w:val="00E1753D"/>
    <w:pPr>
      <w:tabs>
        <w:tab w:val="center" w:pos="4252"/>
        <w:tab w:val="right" w:pos="8504"/>
      </w:tabs>
      <w:snapToGrid w:val="0"/>
    </w:pPr>
  </w:style>
  <w:style w:type="character" w:customStyle="1" w:styleId="a6">
    <w:name w:val="フッター (文字)"/>
    <w:basedOn w:val="a0"/>
    <w:link w:val="a5"/>
    <w:uiPriority w:val="99"/>
    <w:rsid w:val="00E1753D"/>
  </w:style>
  <w:style w:type="paragraph" w:styleId="a7">
    <w:name w:val="Balloon Text"/>
    <w:basedOn w:val="a"/>
    <w:link w:val="a8"/>
    <w:uiPriority w:val="99"/>
    <w:semiHidden/>
    <w:unhideWhenUsed/>
    <w:rsid w:val="009E32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3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野北 元昭</dc:creator>
  <cp:keywords/>
  <dc:description/>
  <cp:lastModifiedBy>野北 元昭</cp:lastModifiedBy>
  <cp:revision>13</cp:revision>
  <cp:lastPrinted>2017-02-15T07:02:00Z</cp:lastPrinted>
  <dcterms:created xsi:type="dcterms:W3CDTF">2017-02-07T05:28:00Z</dcterms:created>
  <dcterms:modified xsi:type="dcterms:W3CDTF">2017-02-15T07:54:00Z</dcterms:modified>
</cp:coreProperties>
</file>