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社会福祉法人○○会　積立資産管理規程</w:t>
      </w:r>
    </w:p>
    <w:p>
      <w:pPr>
        <w:pStyle w:val="0"/>
        <w:rPr>
          <w:rFonts w:hint="default"/>
        </w:rPr>
      </w:pPr>
    </w:p>
    <w:p>
      <w:pPr>
        <w:pStyle w:val="0"/>
        <w:rPr>
          <w:rFonts w:hint="default"/>
        </w:rPr>
      </w:pPr>
      <w:r>
        <w:rPr>
          <w:rFonts w:hint="eastAsia"/>
        </w:rPr>
        <w:t>（目　的）</w:t>
      </w:r>
    </w:p>
    <w:p>
      <w:pPr>
        <w:pStyle w:val="0"/>
        <w:ind w:left="240" w:hanging="240" w:hangingChars="100"/>
        <w:rPr>
          <w:rFonts w:hint="default"/>
        </w:rPr>
      </w:pPr>
      <w:r>
        <w:rPr>
          <w:rFonts w:hint="eastAsia"/>
        </w:rPr>
        <w:t>第１条　この規程は、社会福祉法人○○会（以下「当法人」という。）の長期的に安定した経営を確保するための活動基盤の維持及び不時の支出に備えるため、将来発生が見込まれる経費を当法人の資金として積立て、その管理について必要な事項を定めることを目的とする。</w:t>
      </w:r>
    </w:p>
    <w:p>
      <w:pPr>
        <w:pStyle w:val="0"/>
        <w:ind w:left="240" w:hanging="240" w:hangingChars="100"/>
        <w:rPr>
          <w:rFonts w:hint="default"/>
        </w:rPr>
      </w:pPr>
    </w:p>
    <w:p>
      <w:pPr>
        <w:pStyle w:val="0"/>
        <w:ind w:left="240" w:hanging="240" w:hangingChars="100"/>
        <w:rPr>
          <w:rFonts w:hint="default"/>
        </w:rPr>
      </w:pPr>
      <w:r>
        <w:rPr>
          <w:rFonts w:hint="eastAsia"/>
        </w:rPr>
        <w:t>（積立資産の種類）</w:t>
      </w:r>
    </w:p>
    <w:p>
      <w:pPr>
        <w:pStyle w:val="0"/>
        <w:ind w:left="240" w:hanging="240" w:hangingChars="100"/>
        <w:rPr>
          <w:rFonts w:hint="eastAsia"/>
        </w:rPr>
      </w:pPr>
      <w:r>
        <w:rPr>
          <w:rFonts w:hint="eastAsia"/>
        </w:rPr>
        <w:t>第２条　積立資産の種類は、次のとおりとする。</w:t>
      </w:r>
    </w:p>
    <w:p>
      <w:pPr>
        <w:pStyle w:val="0"/>
        <w:ind w:left="3360" w:hanging="3360" w:hangingChars="1400"/>
        <w:rPr>
          <w:rFonts w:hint="eastAsia"/>
        </w:rPr>
      </w:pPr>
      <w:r>
        <w:rPr>
          <w:rFonts w:hint="eastAsia"/>
        </w:rPr>
        <w:t>　（１）人件費積立資産</w:t>
      </w:r>
    </w:p>
    <w:p>
      <w:pPr>
        <w:pStyle w:val="0"/>
        <w:ind w:left="960" w:hanging="960" w:hangingChars="400"/>
        <w:rPr>
          <w:rFonts w:hint="eastAsia"/>
        </w:rPr>
      </w:pPr>
      <w:r>
        <w:rPr>
          <w:rFonts w:hint="eastAsia"/>
        </w:rPr>
        <w:t>　　　　　職員の給与及び賃金等、施設運営における職員の処遇に必要な経費など、人件費の類に充てる資金</w:t>
      </w:r>
    </w:p>
    <w:p>
      <w:pPr>
        <w:pStyle w:val="0"/>
        <w:ind w:left="3120" w:hanging="3120" w:hangingChars="1300"/>
        <w:rPr>
          <w:rFonts w:hint="eastAsia"/>
        </w:rPr>
      </w:pPr>
      <w:r>
        <w:rPr>
          <w:rFonts w:hint="eastAsia"/>
        </w:rPr>
        <w:t>　（２）修繕積立資産</w:t>
      </w:r>
    </w:p>
    <w:p>
      <w:pPr>
        <w:pStyle w:val="0"/>
        <w:ind w:left="3120" w:leftChars="100" w:hanging="2880" w:hangingChars="1200"/>
        <w:rPr>
          <w:rFonts w:hint="eastAsia"/>
        </w:rPr>
      </w:pPr>
      <w:r>
        <w:rPr>
          <w:rFonts w:hint="eastAsia"/>
        </w:rPr>
        <w:t>　　　　建物及び建物附属設備又は機械器具等備品の修繕に充てる資金</w:t>
      </w:r>
    </w:p>
    <w:p>
      <w:pPr>
        <w:pStyle w:val="0"/>
        <w:ind w:left="3120" w:hanging="3120" w:hangingChars="1300"/>
        <w:rPr>
          <w:rFonts w:hint="eastAsia"/>
        </w:rPr>
      </w:pPr>
      <w:r>
        <w:rPr>
          <w:rFonts w:hint="eastAsia"/>
        </w:rPr>
        <w:t>　（３）備品等購入積立資産</w:t>
      </w:r>
    </w:p>
    <w:p>
      <w:pPr>
        <w:pStyle w:val="0"/>
        <w:ind w:left="3120" w:leftChars="300" w:hanging="2400" w:hangingChars="1000"/>
        <w:rPr>
          <w:rFonts w:hint="default"/>
        </w:rPr>
      </w:pPr>
      <w:r>
        <w:rPr>
          <w:rFonts w:hint="eastAsia"/>
        </w:rPr>
        <w:t>　　業務省力化機器、施設経営上効果のある物品の購入に充てる資金</w:t>
      </w:r>
    </w:p>
    <w:p>
      <w:pPr>
        <w:pStyle w:val="0"/>
        <w:ind w:firstLine="240" w:firstLineChars="100"/>
        <w:rPr>
          <w:rFonts w:hint="eastAsia"/>
          <w:color w:val="FF0000"/>
          <w:sz w:val="20"/>
        </w:rPr>
      </w:pPr>
      <w:r>
        <w:rPr>
          <w:rFonts w:hint="eastAsia"/>
        </w:rPr>
        <w:t>（４）施設整備等積立資産　</w:t>
      </w:r>
      <w:r>
        <w:rPr>
          <w:rFonts w:hint="eastAsia"/>
          <w:color w:val="FF0000"/>
          <w:sz w:val="20"/>
        </w:rPr>
        <w:t>（注）保育所は、「保育所施設・設備整備積立資産」</w:t>
      </w:r>
    </w:p>
    <w:p>
      <w:pPr>
        <w:pStyle w:val="0"/>
        <w:ind w:left="960" w:leftChars="300" w:hanging="240" w:hangingChars="100"/>
        <w:rPr>
          <w:rFonts w:hint="eastAsia"/>
        </w:rPr>
      </w:pPr>
      <w:r>
        <w:rPr>
          <w:rFonts w:hint="eastAsia"/>
        </w:rPr>
        <w:t>　　建物、設備及び機械器具等備品の整備・修繕、環境の改善、業務省力化機器等の物品または備品等の購入・更新、増改築に伴う土地取得等に必要な経費に充てる資金</w:t>
      </w:r>
    </w:p>
    <w:p>
      <w:pPr>
        <w:pStyle w:val="0"/>
        <w:rPr>
          <w:rFonts w:hint="eastAsia"/>
          <w:color w:val="FF0000"/>
          <w:sz w:val="20"/>
        </w:rPr>
      </w:pPr>
      <w:r>
        <w:rPr>
          <w:rFonts w:hint="eastAsia"/>
        </w:rPr>
        <w:t>　（５）工賃変動積立資産　</w:t>
      </w:r>
      <w:r>
        <w:rPr>
          <w:rFonts w:hint="eastAsia"/>
          <w:color w:val="FF0000"/>
          <w:sz w:val="20"/>
        </w:rPr>
        <w:t>（注）就労支援事業を経営する法人のみ</w:t>
      </w:r>
    </w:p>
    <w:p>
      <w:pPr>
        <w:pStyle w:val="0"/>
        <w:ind w:left="960" w:hanging="960" w:hangingChars="400"/>
        <w:rPr>
          <w:rFonts w:hint="eastAsia"/>
        </w:rPr>
      </w:pPr>
      <w:r>
        <w:rPr>
          <w:rFonts w:hint="eastAsia"/>
        </w:rPr>
        <w:t>　　　　　一定の工賃水準を利用者に保障するため、過去３年間の最低工賃（天災により工賃が大幅に減少した年度を除く。）を下回った年度において、工賃の補填に充てる資金</w:t>
      </w:r>
    </w:p>
    <w:p>
      <w:pPr>
        <w:pStyle w:val="0"/>
        <w:ind w:left="3120" w:hanging="3120" w:hangingChars="1300"/>
        <w:rPr>
          <w:rFonts w:hint="eastAsia"/>
        </w:rPr>
      </w:pPr>
      <w:r>
        <w:rPr>
          <w:rFonts w:hint="eastAsia"/>
        </w:rPr>
        <w:t>　（６）○○基金積立資産</w:t>
      </w:r>
    </w:p>
    <w:p>
      <w:pPr>
        <w:pStyle w:val="0"/>
        <w:ind w:left="960" w:hanging="960" w:hangingChars="400"/>
        <w:rPr>
          <w:rFonts w:hint="default"/>
        </w:rPr>
      </w:pPr>
      <w:r>
        <w:rPr>
          <w:rFonts w:hint="eastAsia"/>
        </w:rPr>
        <w:t>　　　　　使途・目的が明確に特定されている寄附者からの寄附金で、その目的・使途の経費に充てる資金</w:t>
      </w:r>
    </w:p>
    <w:p>
      <w:pPr>
        <w:pStyle w:val="0"/>
        <w:ind w:left="3120" w:hanging="3120" w:hangingChars="1300"/>
        <w:rPr>
          <w:rFonts w:hint="default"/>
        </w:rPr>
      </w:pPr>
    </w:p>
    <w:p>
      <w:pPr>
        <w:pStyle w:val="0"/>
        <w:ind w:left="3120" w:hanging="3120" w:hangingChars="1300"/>
        <w:rPr>
          <w:rFonts w:hint="default"/>
        </w:rPr>
      </w:pPr>
      <w:r>
        <w:rPr>
          <w:rFonts w:hint="eastAsia"/>
        </w:rPr>
        <w:t>（積立額）</w:t>
      </w:r>
    </w:p>
    <w:p>
      <w:pPr>
        <w:pStyle w:val="0"/>
        <w:ind w:left="240" w:hanging="240" w:hangingChars="100"/>
        <w:rPr>
          <w:rFonts w:hint="default"/>
        </w:rPr>
      </w:pPr>
      <w:r>
        <w:rPr>
          <w:rFonts w:hint="eastAsia"/>
        </w:rPr>
        <w:t>第３条　前条の積立資産に積立てる額は、剰余資金及びその他の収入または寄附金のうち、毎年度の予算で定める額とする。</w:t>
      </w:r>
    </w:p>
    <w:p>
      <w:pPr>
        <w:pStyle w:val="0"/>
        <w:ind w:left="240" w:hanging="240" w:hangingChars="100"/>
        <w:rPr>
          <w:rFonts w:hint="default"/>
        </w:rPr>
      </w:pPr>
      <w:r>
        <w:rPr>
          <w:rFonts w:hint="eastAsia"/>
        </w:rPr>
        <w:t>２　各積立資産の総額は、理事会において定めた額を上限とし、その額を積立資産使用計画書（別紙）に示すものとする。</w:t>
      </w:r>
    </w:p>
    <w:p>
      <w:pPr>
        <w:pStyle w:val="0"/>
        <w:rPr>
          <w:rFonts w:hint="default"/>
        </w:rPr>
      </w:pPr>
    </w:p>
    <w:p>
      <w:pPr>
        <w:pStyle w:val="0"/>
        <w:rPr>
          <w:rFonts w:hint="default"/>
        </w:rPr>
      </w:pPr>
      <w:r>
        <w:rPr>
          <w:rFonts w:hint="eastAsia"/>
        </w:rPr>
        <w:t>（積立資産の管理）</w:t>
      </w:r>
    </w:p>
    <w:p>
      <w:pPr>
        <w:pStyle w:val="0"/>
        <w:ind w:left="240" w:hanging="240" w:hangingChars="100"/>
        <w:rPr>
          <w:rFonts w:hint="default"/>
        </w:rPr>
      </w:pPr>
      <w:r>
        <w:rPr>
          <w:rFonts w:hint="eastAsia"/>
        </w:rPr>
        <w:t>第４条　積立資産の管理は、金融機関への預金、その他最も安全かつ有利な方法により保管するものとする。</w:t>
      </w:r>
    </w:p>
    <w:p>
      <w:pPr>
        <w:pStyle w:val="0"/>
        <w:rPr>
          <w:rFonts w:hint="default"/>
        </w:rPr>
      </w:pPr>
    </w:p>
    <w:p>
      <w:pPr>
        <w:pStyle w:val="0"/>
        <w:rPr>
          <w:rFonts w:hint="default"/>
        </w:rPr>
      </w:pPr>
      <w:r>
        <w:rPr>
          <w:rFonts w:hint="eastAsia"/>
        </w:rPr>
        <w:t>（益金の処理）</w:t>
      </w:r>
    </w:p>
    <w:p>
      <w:pPr>
        <w:pStyle w:val="0"/>
        <w:ind w:left="240" w:hanging="240" w:hangingChars="100"/>
        <w:rPr>
          <w:rFonts w:hint="default" w:ascii="Arial" w:hAnsi="Arial"/>
        </w:rPr>
      </w:pPr>
      <w:r>
        <w:rPr>
          <w:rFonts w:hint="eastAsia"/>
        </w:rPr>
        <w:t>第５条　積立資産から生じた益金（利息等）は、当該拠点区分の収入に計上し、施設運営の経費に充てることができる</w:t>
      </w:r>
      <w:r>
        <w:rPr>
          <w:rFonts w:hint="eastAsia" w:ascii="Arial" w:hAnsi="Arial"/>
        </w:rPr>
        <w:t>。</w:t>
      </w:r>
    </w:p>
    <w:p>
      <w:pPr>
        <w:pStyle w:val="0"/>
        <w:rPr>
          <w:rFonts w:hint="default"/>
        </w:rPr>
      </w:pPr>
    </w:p>
    <w:p>
      <w:pPr>
        <w:pStyle w:val="0"/>
        <w:ind w:left="240" w:hanging="240" w:hangingChars="100"/>
        <w:rPr>
          <w:rFonts w:hint="default"/>
        </w:rPr>
      </w:pPr>
      <w:r>
        <w:rPr>
          <w:rFonts w:hint="eastAsia"/>
        </w:rPr>
        <w:t>（積立資産の処分）</w:t>
      </w:r>
    </w:p>
    <w:p>
      <w:pPr>
        <w:pStyle w:val="0"/>
        <w:ind w:left="240" w:hanging="240" w:hangingChars="100"/>
        <w:rPr>
          <w:rFonts w:hint="default"/>
        </w:rPr>
      </w:pPr>
      <w:r>
        <w:rPr>
          <w:rFonts w:hint="eastAsia"/>
        </w:rPr>
        <w:t>第６条　第１条の目的を達成するため、第２条各号に掲げるそれぞれの目的により、積立資産の一部または全部を取崩すことができる。</w:t>
      </w:r>
    </w:p>
    <w:p>
      <w:pPr>
        <w:pStyle w:val="0"/>
        <w:ind w:left="240" w:hanging="240" w:hangingChars="100"/>
        <w:rPr>
          <w:rFonts w:hint="default"/>
        </w:rPr>
      </w:pPr>
      <w:r>
        <w:rPr>
          <w:rFonts w:hint="eastAsia"/>
        </w:rPr>
        <w:t>２　当法人の経営上やむを得ない理由により、第２条各号に掲げるそれぞれの目的以外の理由により積立資産の一部または全部を取崩したい場合は、理事会及び評議員会において、使用目的、取崩額、取崩時期等を十分審査し、理事会及び評議員会の承認を経なければならない。</w:t>
      </w:r>
    </w:p>
    <w:p>
      <w:pPr>
        <w:pStyle w:val="0"/>
        <w:ind w:left="240" w:hanging="240" w:hangingChars="100"/>
        <w:rPr>
          <w:rFonts w:hint="default"/>
        </w:rPr>
      </w:pPr>
      <w:r>
        <w:rPr>
          <w:rFonts w:hint="eastAsia"/>
        </w:rPr>
        <w:t>３　前項による積立資産の一部または全部を取崩す場合において、法令等の規定により、事前に文書協議等を必要としている場合は、当該協議を必要としている機関の指示に従い、その機関の承認後に処分をするものとする。</w:t>
      </w:r>
    </w:p>
    <w:p>
      <w:pPr>
        <w:pStyle w:val="0"/>
        <w:rPr>
          <w:rFonts w:hint="default"/>
        </w:rPr>
      </w:pPr>
    </w:p>
    <w:p>
      <w:pPr>
        <w:pStyle w:val="0"/>
        <w:rPr>
          <w:rFonts w:hint="default"/>
        </w:rPr>
      </w:pPr>
      <w:r>
        <w:rPr>
          <w:rFonts w:hint="eastAsia"/>
        </w:rPr>
        <w:t>（報　告）</w:t>
      </w:r>
    </w:p>
    <w:p>
      <w:pPr>
        <w:pStyle w:val="0"/>
        <w:ind w:left="240" w:hanging="240" w:hangingChars="100"/>
        <w:rPr>
          <w:rFonts w:hint="default"/>
        </w:rPr>
      </w:pPr>
      <w:r>
        <w:rPr>
          <w:rFonts w:hint="eastAsia"/>
        </w:rPr>
        <w:t>第７条　理事長は、会計年度ごとに積立資産の管理状況について、理事会及び評議員会で報告しなければならない。</w:t>
      </w:r>
    </w:p>
    <w:p>
      <w:pPr>
        <w:pStyle w:val="0"/>
        <w:ind w:left="240" w:hanging="240" w:hangingChars="100"/>
        <w:rPr>
          <w:rFonts w:hint="default"/>
        </w:rPr>
      </w:pPr>
    </w:p>
    <w:p>
      <w:pPr>
        <w:pStyle w:val="0"/>
        <w:ind w:left="240" w:hanging="240" w:hangingChars="100"/>
        <w:rPr>
          <w:rFonts w:hint="default"/>
        </w:rPr>
      </w:pPr>
      <w:r>
        <w:rPr>
          <w:rFonts w:hint="eastAsia"/>
        </w:rPr>
        <w:t>（委　任）</w:t>
      </w:r>
    </w:p>
    <w:p>
      <w:pPr>
        <w:pStyle w:val="0"/>
        <w:ind w:left="240" w:hanging="240" w:hangingChars="100"/>
        <w:rPr>
          <w:rFonts w:hint="default"/>
        </w:rPr>
      </w:pPr>
      <w:r>
        <w:rPr>
          <w:rFonts w:hint="eastAsia"/>
        </w:rPr>
        <w:t>第８条　この規程に定めるもののほか、積立資産の管理について必要な事項は、理事長が別に定める。</w:t>
      </w:r>
    </w:p>
    <w:p>
      <w:pPr>
        <w:pStyle w:val="0"/>
        <w:ind w:left="240" w:hanging="240" w:hangingChars="100"/>
        <w:rPr>
          <w:rFonts w:hint="default"/>
        </w:rPr>
      </w:pPr>
    </w:p>
    <w:p>
      <w:pPr>
        <w:pStyle w:val="0"/>
        <w:ind w:left="240" w:hanging="240" w:hangingChars="100"/>
        <w:rPr>
          <w:rFonts w:hint="default"/>
        </w:rPr>
      </w:pPr>
      <w:r>
        <w:rPr>
          <w:rFonts w:hint="eastAsia"/>
        </w:rPr>
        <w:t>　附　則</w:t>
      </w:r>
    </w:p>
    <w:p>
      <w:pPr>
        <w:pStyle w:val="0"/>
        <w:ind w:left="240" w:hanging="240" w:hangingChars="100"/>
        <w:rPr>
          <w:rFonts w:hint="default"/>
        </w:rPr>
      </w:pPr>
      <w:r>
        <w:rPr>
          <w:rFonts w:hint="eastAsia"/>
        </w:rPr>
        <w:t>　この規程は、令和○○年○○月○○日から施行する。</w:t>
      </w: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r>
        <w:rPr>
          <w:rFonts w:hint="eastAsia"/>
        </w:rPr>
        <w:t>別紙（第３条関係）</w:t>
      </w:r>
    </w:p>
    <w:p>
      <w:pPr>
        <w:pStyle w:val="0"/>
        <w:ind w:left="320" w:hanging="320" w:hangingChars="100"/>
        <w:jc w:val="center"/>
        <w:rPr>
          <w:rFonts w:hint="default"/>
          <w:sz w:val="32"/>
        </w:rPr>
      </w:pPr>
      <w:r>
        <w:rPr>
          <w:rFonts w:hint="eastAsia"/>
          <w:sz w:val="32"/>
        </w:rPr>
        <w:t>人件費積立資産使用計画書</w:t>
      </w:r>
    </w:p>
    <w:p>
      <w:pPr>
        <w:pStyle w:val="0"/>
        <w:ind w:left="240" w:hanging="240" w:hangingChars="100"/>
        <w:rPr>
          <w:rFonts w:hint="default"/>
        </w:rPr>
      </w:pPr>
    </w:p>
    <w:tbl>
      <w:tblPr>
        <w:tblStyle w:val="11"/>
        <w:tblW w:w="960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3000"/>
        <w:gridCol w:w="6600"/>
      </w:tblGrid>
      <w:tr>
        <w:trPr>
          <w:trHeight w:val="80" w:hRule="atLeast"/>
        </w:trPr>
        <w:tc>
          <w:tcPr>
            <w:tcW w:w="3000" w:type="dxa"/>
            <w:tcBorders>
              <w:top w:val="single" w:color="auto" w:sz="12"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spacing w:val="29"/>
                <w:kern w:val="0"/>
                <w:fitText w:val="1440" w:id="1"/>
              </w:rPr>
              <w:t>積立上限</w:t>
            </w:r>
            <w:r>
              <w:rPr>
                <w:rFonts w:hint="eastAsia" w:asciiTheme="majorEastAsia" w:hAnsiTheme="majorEastAsia" w:eastAsiaTheme="majorEastAsia"/>
                <w:b w:val="1"/>
                <w:spacing w:val="1"/>
                <w:kern w:val="0"/>
                <w:fitText w:val="1440" w:id="1"/>
              </w:rPr>
              <w:t>額</w:t>
            </w:r>
          </w:p>
        </w:tc>
        <w:tc>
          <w:tcPr>
            <w:tcW w:w="66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bl>
    <w:p>
      <w:pPr>
        <w:pStyle w:val="0"/>
        <w:ind w:left="240" w:hanging="240" w:hangingChars="100"/>
        <w:jc w:val="left"/>
        <w:rPr>
          <w:rFonts w:hint="default"/>
        </w:rPr>
      </w:pP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0"/>
        <w:gridCol w:w="2400"/>
        <w:gridCol w:w="6600"/>
      </w:tblGrid>
      <w:tr>
        <w:trPr>
          <w:trHeight w:val="398"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①</w:t>
            </w:r>
          </w:p>
        </w:tc>
        <w:tc>
          <w:tcPr>
            <w:tcW w:w="24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80"/>
                <w:kern w:val="0"/>
                <w:fitText w:val="1440" w:id="2"/>
              </w:rPr>
              <w:t>使</w:t>
            </w:r>
            <w:r>
              <w:rPr>
                <w:rFonts w:hint="eastAsia"/>
                <w:kern w:val="0"/>
                <w:fitText w:val="1440" w:id="2"/>
              </w:rPr>
              <w:t>途</w:t>
            </w:r>
          </w:p>
        </w:tc>
        <w:tc>
          <w:tcPr>
            <w:tcW w:w="660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133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0"/>
                <w:kern w:val="0"/>
                <w:fitText w:val="1440" w:id="3"/>
              </w:rPr>
              <w:t>使用計</w:t>
            </w:r>
            <w:r>
              <w:rPr>
                <w:rFonts w:hint="eastAsia"/>
                <w:spacing w:val="15"/>
                <w:kern w:val="0"/>
                <w:fitText w:val="1440" w:id="3"/>
              </w:rPr>
              <w:t>画</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3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11"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0"/>
                <w:kern w:val="0"/>
                <w:fitText w:val="1440" w:id="4"/>
              </w:rPr>
              <w:t>使用予定</w:t>
            </w:r>
            <w:r>
              <w:rPr>
                <w:rFonts w:hint="eastAsia"/>
                <w:kern w:val="0"/>
                <w:fitText w:val="1440" w:id="4"/>
              </w:rPr>
              <w:t>額</w:t>
            </w:r>
          </w:p>
        </w:tc>
        <w:tc>
          <w:tcPr>
            <w:tcW w:w="66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81"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②</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5"/>
              </w:rPr>
              <w:t>使</w:t>
            </w:r>
            <w:r>
              <w:rPr>
                <w:rFonts w:hint="eastAsia"/>
                <w:kern w:val="0"/>
                <w:fitText w:val="1440" w:id="5"/>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42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6"/>
              </w:rPr>
              <w:t>使用計</w:t>
            </w:r>
            <w:r>
              <w:rPr>
                <w:rFonts w:hint="eastAsia"/>
                <w:spacing w:val="15"/>
                <w:kern w:val="0"/>
                <w:fitText w:val="1440" w:id="6"/>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5"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7"/>
              </w:rPr>
              <w:t>使用予定</w:t>
            </w:r>
            <w:r>
              <w:rPr>
                <w:rFonts w:hint="eastAsia"/>
                <w:kern w:val="0"/>
                <w:fitText w:val="1440" w:id="7"/>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22"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③</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8"/>
              </w:rPr>
              <w:t>使</w:t>
            </w:r>
            <w:r>
              <w:rPr>
                <w:rFonts w:hint="eastAsia"/>
                <w:kern w:val="0"/>
                <w:fitText w:val="1440" w:id="8"/>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8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9"/>
              </w:rPr>
              <w:t>使用計</w:t>
            </w:r>
            <w:r>
              <w:rPr>
                <w:rFonts w:hint="eastAsia"/>
                <w:spacing w:val="15"/>
                <w:kern w:val="0"/>
                <w:fitText w:val="1440" w:id="9"/>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bookmarkStart w:id="0" w:name="_GoBack"/>
            <w:bookmarkEnd w:id="0"/>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2"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10"/>
              </w:rPr>
              <w:t>使用予定</w:t>
            </w:r>
            <w:r>
              <w:rPr>
                <w:rFonts w:hint="eastAsia"/>
                <w:kern w:val="0"/>
                <w:fitText w:val="1440" w:id="10"/>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423"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④</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11"/>
              </w:rPr>
              <w:t>使</w:t>
            </w:r>
            <w:r>
              <w:rPr>
                <w:rFonts w:hint="eastAsia"/>
                <w:kern w:val="0"/>
                <w:fitText w:val="1440" w:id="11"/>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16"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12"/>
              </w:rPr>
              <w:t>使用計</w:t>
            </w:r>
            <w:r>
              <w:rPr>
                <w:rFonts w:hint="eastAsia"/>
                <w:spacing w:val="15"/>
                <w:kern w:val="0"/>
                <w:fitText w:val="1440" w:id="12"/>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510"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13"/>
              </w:rPr>
              <w:t>使用予定</w:t>
            </w:r>
            <w:r>
              <w:rPr>
                <w:rFonts w:hint="eastAsia"/>
                <w:kern w:val="0"/>
                <w:fitText w:val="1440" w:id="13"/>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bl>
    <w:p>
      <w:pPr>
        <w:pStyle w:val="0"/>
        <w:rPr>
          <w:rFonts w:hint="default"/>
          <w:sz w:val="20"/>
        </w:rPr>
      </w:pPr>
      <w:r>
        <w:rPr>
          <w:rFonts w:hint="eastAsia"/>
          <w:sz w:val="20"/>
        </w:rPr>
        <w:t>※　給与規程、職員研修など人材養成や人事管理を考慮し、計画を作成すること。</w:t>
      </w:r>
    </w:p>
    <w:p>
      <w:pPr>
        <w:pStyle w:val="0"/>
        <w:rPr>
          <w:rFonts w:hint="default"/>
        </w:rPr>
      </w:pPr>
    </w:p>
    <w:p>
      <w:pPr>
        <w:pStyle w:val="0"/>
        <w:rPr>
          <w:rFonts w:hint="eastAsia"/>
        </w:rPr>
      </w:pPr>
    </w:p>
    <w:p>
      <w:pPr>
        <w:pStyle w:val="0"/>
        <w:ind w:left="320" w:hanging="320" w:hangingChars="100"/>
        <w:jc w:val="center"/>
        <w:rPr>
          <w:rFonts w:hint="default"/>
          <w:sz w:val="32"/>
        </w:rPr>
      </w:pPr>
      <w:r>
        <w:rPr>
          <w:rFonts w:hint="eastAsia"/>
          <w:sz w:val="32"/>
        </w:rPr>
        <w:t>修繕積立資産使用計画書</w:t>
      </w:r>
    </w:p>
    <w:p>
      <w:pPr>
        <w:pStyle w:val="0"/>
        <w:ind w:left="240" w:hanging="240" w:hangingChars="100"/>
        <w:rPr>
          <w:rFonts w:hint="default"/>
        </w:rPr>
      </w:pPr>
    </w:p>
    <w:tbl>
      <w:tblPr>
        <w:tblStyle w:val="11"/>
        <w:tblW w:w="960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3000"/>
        <w:gridCol w:w="6600"/>
      </w:tblGrid>
      <w:tr>
        <w:trPr>
          <w:trHeight w:val="80" w:hRule="atLeast"/>
        </w:trPr>
        <w:tc>
          <w:tcPr>
            <w:tcW w:w="3000" w:type="dxa"/>
            <w:tcBorders>
              <w:top w:val="single" w:color="auto" w:sz="12"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spacing w:val="29"/>
                <w:kern w:val="0"/>
                <w:fitText w:val="1440" w:id="14"/>
              </w:rPr>
              <w:t>積立上限</w:t>
            </w:r>
            <w:r>
              <w:rPr>
                <w:rFonts w:hint="eastAsia" w:asciiTheme="majorEastAsia" w:hAnsiTheme="majorEastAsia" w:eastAsiaTheme="majorEastAsia"/>
                <w:b w:val="1"/>
                <w:spacing w:val="1"/>
                <w:kern w:val="0"/>
                <w:fitText w:val="1440" w:id="14"/>
              </w:rPr>
              <w:t>額</w:t>
            </w:r>
          </w:p>
        </w:tc>
        <w:tc>
          <w:tcPr>
            <w:tcW w:w="66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bl>
    <w:p>
      <w:pPr>
        <w:pStyle w:val="0"/>
        <w:ind w:left="240" w:hanging="240" w:hangingChars="100"/>
        <w:jc w:val="left"/>
        <w:rPr>
          <w:rFonts w:hint="default"/>
        </w:rPr>
      </w:pP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0"/>
        <w:gridCol w:w="2400"/>
        <w:gridCol w:w="6600"/>
      </w:tblGrid>
      <w:tr>
        <w:trPr>
          <w:trHeight w:val="398"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①</w:t>
            </w:r>
          </w:p>
        </w:tc>
        <w:tc>
          <w:tcPr>
            <w:tcW w:w="24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80"/>
                <w:kern w:val="0"/>
                <w:fitText w:val="1440" w:id="15"/>
              </w:rPr>
              <w:t>使</w:t>
            </w:r>
            <w:r>
              <w:rPr>
                <w:rFonts w:hint="eastAsia"/>
                <w:kern w:val="0"/>
                <w:fitText w:val="1440" w:id="15"/>
              </w:rPr>
              <w:t>途</w:t>
            </w:r>
          </w:p>
        </w:tc>
        <w:tc>
          <w:tcPr>
            <w:tcW w:w="660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133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0"/>
                <w:kern w:val="0"/>
                <w:fitText w:val="1440" w:id="16"/>
              </w:rPr>
              <w:t>使用計</w:t>
            </w:r>
            <w:r>
              <w:rPr>
                <w:rFonts w:hint="eastAsia"/>
                <w:spacing w:val="15"/>
                <w:kern w:val="0"/>
                <w:fitText w:val="1440" w:id="16"/>
              </w:rPr>
              <w:t>画</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3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11"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0"/>
                <w:kern w:val="0"/>
                <w:fitText w:val="1440" w:id="17"/>
              </w:rPr>
              <w:t>使用予定</w:t>
            </w:r>
            <w:r>
              <w:rPr>
                <w:rFonts w:hint="eastAsia"/>
                <w:kern w:val="0"/>
                <w:fitText w:val="1440" w:id="17"/>
              </w:rPr>
              <w:t>額</w:t>
            </w:r>
          </w:p>
        </w:tc>
        <w:tc>
          <w:tcPr>
            <w:tcW w:w="66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81"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②</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18"/>
              </w:rPr>
              <w:t>使</w:t>
            </w:r>
            <w:r>
              <w:rPr>
                <w:rFonts w:hint="eastAsia"/>
                <w:kern w:val="0"/>
                <w:fitText w:val="1440" w:id="18"/>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42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19"/>
              </w:rPr>
              <w:t>使用計</w:t>
            </w:r>
            <w:r>
              <w:rPr>
                <w:rFonts w:hint="eastAsia"/>
                <w:spacing w:val="15"/>
                <w:kern w:val="0"/>
                <w:fitText w:val="1440" w:id="19"/>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5"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20"/>
              </w:rPr>
              <w:t>使用予定</w:t>
            </w:r>
            <w:r>
              <w:rPr>
                <w:rFonts w:hint="eastAsia"/>
                <w:kern w:val="0"/>
                <w:fitText w:val="1440" w:id="20"/>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22"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③</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21"/>
              </w:rPr>
              <w:t>使</w:t>
            </w:r>
            <w:r>
              <w:rPr>
                <w:rFonts w:hint="eastAsia"/>
                <w:kern w:val="0"/>
                <w:fitText w:val="1440" w:id="21"/>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8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22"/>
              </w:rPr>
              <w:t>使用計</w:t>
            </w:r>
            <w:r>
              <w:rPr>
                <w:rFonts w:hint="eastAsia"/>
                <w:spacing w:val="15"/>
                <w:kern w:val="0"/>
                <w:fitText w:val="1440" w:id="22"/>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2"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23"/>
              </w:rPr>
              <w:t>使用予定</w:t>
            </w:r>
            <w:r>
              <w:rPr>
                <w:rFonts w:hint="eastAsia"/>
                <w:kern w:val="0"/>
                <w:fitText w:val="1440" w:id="23"/>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423"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④</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24"/>
              </w:rPr>
              <w:t>使</w:t>
            </w:r>
            <w:r>
              <w:rPr>
                <w:rFonts w:hint="eastAsia"/>
                <w:kern w:val="0"/>
                <w:fitText w:val="1440" w:id="24"/>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16"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25"/>
              </w:rPr>
              <w:t>使用計</w:t>
            </w:r>
            <w:r>
              <w:rPr>
                <w:rFonts w:hint="eastAsia"/>
                <w:spacing w:val="15"/>
                <w:kern w:val="0"/>
                <w:fitText w:val="1440" w:id="25"/>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510"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26"/>
              </w:rPr>
              <w:t>使用予定</w:t>
            </w:r>
            <w:r>
              <w:rPr>
                <w:rFonts w:hint="eastAsia"/>
                <w:kern w:val="0"/>
                <w:fitText w:val="1440" w:id="26"/>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bl>
    <w:p>
      <w:pPr>
        <w:pStyle w:val="0"/>
        <w:ind w:left="200" w:hanging="200" w:hangingChars="100"/>
        <w:rPr>
          <w:rFonts w:hint="default"/>
          <w:sz w:val="20"/>
        </w:rPr>
      </w:pPr>
      <w:r>
        <w:rPr>
          <w:rFonts w:hint="eastAsia"/>
          <w:sz w:val="20"/>
        </w:rPr>
        <w:t>※　建物及び建物附属設備の各所修繕など、経年劣化等による修繕費の発生が見込まれる時期を考慮し、計画を作成すること。</w:t>
      </w:r>
    </w:p>
    <w:p>
      <w:pPr>
        <w:pStyle w:val="0"/>
        <w:rPr>
          <w:rFonts w:hint="eastAsia"/>
        </w:rPr>
      </w:pPr>
    </w:p>
    <w:p>
      <w:pPr>
        <w:pStyle w:val="0"/>
        <w:rPr>
          <w:rFonts w:hint="eastAsia"/>
        </w:rPr>
      </w:pPr>
    </w:p>
    <w:p>
      <w:pPr>
        <w:pStyle w:val="0"/>
        <w:ind w:left="320" w:hanging="320" w:hangingChars="100"/>
        <w:jc w:val="center"/>
        <w:rPr>
          <w:rFonts w:hint="default"/>
          <w:sz w:val="32"/>
        </w:rPr>
      </w:pPr>
      <w:r>
        <w:rPr>
          <w:rFonts w:hint="eastAsia"/>
          <w:sz w:val="32"/>
        </w:rPr>
        <w:t>備品等購入積立資産使用計画書</w:t>
      </w:r>
    </w:p>
    <w:p>
      <w:pPr>
        <w:pStyle w:val="0"/>
        <w:ind w:left="240" w:hanging="240" w:hangingChars="100"/>
        <w:rPr>
          <w:rFonts w:hint="default"/>
        </w:rPr>
      </w:pPr>
    </w:p>
    <w:tbl>
      <w:tblPr>
        <w:tblStyle w:val="11"/>
        <w:tblW w:w="960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3000"/>
        <w:gridCol w:w="6600"/>
      </w:tblGrid>
      <w:tr>
        <w:trPr>
          <w:trHeight w:val="80" w:hRule="atLeast"/>
        </w:trPr>
        <w:tc>
          <w:tcPr>
            <w:tcW w:w="3000" w:type="dxa"/>
            <w:tcBorders>
              <w:top w:val="single" w:color="auto" w:sz="12"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spacing w:val="29"/>
                <w:kern w:val="0"/>
                <w:fitText w:val="1440" w:id="27"/>
              </w:rPr>
              <w:t>積立上限</w:t>
            </w:r>
            <w:r>
              <w:rPr>
                <w:rFonts w:hint="eastAsia" w:asciiTheme="majorEastAsia" w:hAnsiTheme="majorEastAsia" w:eastAsiaTheme="majorEastAsia"/>
                <w:b w:val="1"/>
                <w:spacing w:val="1"/>
                <w:kern w:val="0"/>
                <w:fitText w:val="1440" w:id="27"/>
              </w:rPr>
              <w:t>額</w:t>
            </w:r>
          </w:p>
        </w:tc>
        <w:tc>
          <w:tcPr>
            <w:tcW w:w="66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bl>
    <w:p>
      <w:pPr>
        <w:pStyle w:val="0"/>
        <w:ind w:left="240" w:hanging="240" w:hangingChars="100"/>
        <w:jc w:val="left"/>
        <w:rPr>
          <w:rFonts w:hint="default"/>
        </w:rPr>
      </w:pP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0"/>
        <w:gridCol w:w="2400"/>
        <w:gridCol w:w="6600"/>
      </w:tblGrid>
      <w:tr>
        <w:trPr>
          <w:trHeight w:val="398"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①</w:t>
            </w:r>
          </w:p>
        </w:tc>
        <w:tc>
          <w:tcPr>
            <w:tcW w:w="24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80"/>
                <w:kern w:val="0"/>
                <w:fitText w:val="1440" w:id="28"/>
              </w:rPr>
              <w:t>使</w:t>
            </w:r>
            <w:r>
              <w:rPr>
                <w:rFonts w:hint="eastAsia"/>
                <w:kern w:val="0"/>
                <w:fitText w:val="1440" w:id="28"/>
              </w:rPr>
              <w:t>途</w:t>
            </w:r>
          </w:p>
        </w:tc>
        <w:tc>
          <w:tcPr>
            <w:tcW w:w="660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133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0"/>
                <w:kern w:val="0"/>
                <w:fitText w:val="1440" w:id="29"/>
              </w:rPr>
              <w:t>使用計</w:t>
            </w:r>
            <w:r>
              <w:rPr>
                <w:rFonts w:hint="eastAsia"/>
                <w:spacing w:val="15"/>
                <w:kern w:val="0"/>
                <w:fitText w:val="1440" w:id="29"/>
              </w:rPr>
              <w:t>画</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3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11"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0"/>
                <w:kern w:val="0"/>
                <w:fitText w:val="1440" w:id="30"/>
              </w:rPr>
              <w:t>使用予定</w:t>
            </w:r>
            <w:r>
              <w:rPr>
                <w:rFonts w:hint="eastAsia"/>
                <w:kern w:val="0"/>
                <w:fitText w:val="1440" w:id="30"/>
              </w:rPr>
              <w:t>額</w:t>
            </w:r>
          </w:p>
        </w:tc>
        <w:tc>
          <w:tcPr>
            <w:tcW w:w="66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81"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②</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31"/>
              </w:rPr>
              <w:t>使</w:t>
            </w:r>
            <w:r>
              <w:rPr>
                <w:rFonts w:hint="eastAsia"/>
                <w:kern w:val="0"/>
                <w:fitText w:val="1440" w:id="31"/>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42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32"/>
              </w:rPr>
              <w:t>使用計</w:t>
            </w:r>
            <w:r>
              <w:rPr>
                <w:rFonts w:hint="eastAsia"/>
                <w:spacing w:val="15"/>
                <w:kern w:val="0"/>
                <w:fitText w:val="1440" w:id="32"/>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5"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33"/>
              </w:rPr>
              <w:t>使用予定</w:t>
            </w:r>
            <w:r>
              <w:rPr>
                <w:rFonts w:hint="eastAsia"/>
                <w:kern w:val="0"/>
                <w:fitText w:val="1440" w:id="33"/>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22"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③</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34"/>
              </w:rPr>
              <w:t>使</w:t>
            </w:r>
            <w:r>
              <w:rPr>
                <w:rFonts w:hint="eastAsia"/>
                <w:kern w:val="0"/>
                <w:fitText w:val="1440" w:id="34"/>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8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35"/>
              </w:rPr>
              <w:t>使用計</w:t>
            </w:r>
            <w:r>
              <w:rPr>
                <w:rFonts w:hint="eastAsia"/>
                <w:spacing w:val="15"/>
                <w:kern w:val="0"/>
                <w:fitText w:val="1440" w:id="35"/>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2"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36"/>
              </w:rPr>
              <w:t>使用予定</w:t>
            </w:r>
            <w:r>
              <w:rPr>
                <w:rFonts w:hint="eastAsia"/>
                <w:kern w:val="0"/>
                <w:fitText w:val="1440" w:id="36"/>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423"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④</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37"/>
              </w:rPr>
              <w:t>使</w:t>
            </w:r>
            <w:r>
              <w:rPr>
                <w:rFonts w:hint="eastAsia"/>
                <w:kern w:val="0"/>
                <w:fitText w:val="1440" w:id="37"/>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16"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38"/>
              </w:rPr>
              <w:t>使用計</w:t>
            </w:r>
            <w:r>
              <w:rPr>
                <w:rFonts w:hint="eastAsia"/>
                <w:spacing w:val="15"/>
                <w:kern w:val="0"/>
                <w:fitText w:val="1440" w:id="38"/>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510"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39"/>
              </w:rPr>
              <w:t>使用予定</w:t>
            </w:r>
            <w:r>
              <w:rPr>
                <w:rFonts w:hint="eastAsia"/>
                <w:kern w:val="0"/>
                <w:fitText w:val="1440" w:id="39"/>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bl>
    <w:p>
      <w:pPr>
        <w:pStyle w:val="0"/>
        <w:rPr>
          <w:rFonts w:hint="default"/>
          <w:sz w:val="20"/>
        </w:rPr>
      </w:pPr>
      <w:r>
        <w:rPr>
          <w:rFonts w:hint="eastAsia"/>
          <w:sz w:val="20"/>
        </w:rPr>
        <w:t>※　経年劣化による買換え、または業務省力化による新規購入などを考慮し、計画を作成すること。</w:t>
      </w:r>
    </w:p>
    <w:p>
      <w:pPr>
        <w:pStyle w:val="0"/>
        <w:rPr>
          <w:rFonts w:hint="eastAsia"/>
        </w:rPr>
      </w:pPr>
    </w:p>
    <w:p>
      <w:pPr>
        <w:pStyle w:val="0"/>
        <w:rPr>
          <w:rFonts w:hint="eastAsia"/>
        </w:rPr>
      </w:pPr>
    </w:p>
    <w:p>
      <w:pPr>
        <w:pStyle w:val="0"/>
        <w:rPr>
          <w:rFonts w:hint="default"/>
        </w:rPr>
      </w:pPr>
    </w:p>
    <w:p>
      <w:pPr>
        <w:pStyle w:val="0"/>
        <w:ind w:left="320" w:hanging="320" w:hangingChars="100"/>
        <w:jc w:val="center"/>
        <w:rPr>
          <w:rFonts w:hint="default"/>
          <w:sz w:val="32"/>
        </w:rPr>
      </w:pPr>
      <w:r>
        <w:rPr>
          <w:rFonts w:hint="eastAsia"/>
          <w:sz w:val="32"/>
        </w:rPr>
        <w:t>施設整備等積立資産使用計画書</w:t>
      </w:r>
    </w:p>
    <w:p>
      <w:pPr>
        <w:pStyle w:val="0"/>
        <w:ind w:left="240" w:hanging="240" w:hangingChars="100"/>
        <w:rPr>
          <w:rFonts w:hint="default"/>
        </w:rPr>
      </w:pPr>
    </w:p>
    <w:tbl>
      <w:tblPr>
        <w:tblStyle w:val="11"/>
        <w:tblW w:w="960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3000"/>
        <w:gridCol w:w="6600"/>
      </w:tblGrid>
      <w:tr>
        <w:trPr>
          <w:trHeight w:val="80" w:hRule="atLeast"/>
        </w:trPr>
        <w:tc>
          <w:tcPr>
            <w:tcW w:w="3000" w:type="dxa"/>
            <w:tcBorders>
              <w:top w:val="single" w:color="auto" w:sz="12"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spacing w:val="29"/>
                <w:kern w:val="0"/>
                <w:fitText w:val="1440" w:id="40"/>
              </w:rPr>
              <w:t>積立上限</w:t>
            </w:r>
            <w:r>
              <w:rPr>
                <w:rFonts w:hint="eastAsia" w:asciiTheme="majorEastAsia" w:hAnsiTheme="majorEastAsia" w:eastAsiaTheme="majorEastAsia"/>
                <w:b w:val="1"/>
                <w:spacing w:val="1"/>
                <w:kern w:val="0"/>
                <w:fitText w:val="1440" w:id="40"/>
              </w:rPr>
              <w:t>額</w:t>
            </w:r>
          </w:p>
        </w:tc>
        <w:tc>
          <w:tcPr>
            <w:tcW w:w="66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bl>
    <w:p>
      <w:pPr>
        <w:pStyle w:val="0"/>
        <w:ind w:left="240" w:hanging="240" w:hangingChars="100"/>
        <w:jc w:val="left"/>
        <w:rPr>
          <w:rFonts w:hint="default"/>
        </w:rPr>
      </w:pP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0"/>
        <w:gridCol w:w="2400"/>
        <w:gridCol w:w="6600"/>
      </w:tblGrid>
      <w:tr>
        <w:trPr>
          <w:trHeight w:val="325"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①</w:t>
            </w:r>
          </w:p>
        </w:tc>
        <w:tc>
          <w:tcPr>
            <w:tcW w:w="24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80"/>
                <w:kern w:val="0"/>
                <w:fitText w:val="1440" w:id="41"/>
              </w:rPr>
              <w:t>使</w:t>
            </w:r>
            <w:r>
              <w:rPr>
                <w:rFonts w:hint="eastAsia"/>
                <w:kern w:val="0"/>
                <w:fitText w:val="1440" w:id="41"/>
              </w:rPr>
              <w:t>途</w:t>
            </w:r>
          </w:p>
        </w:tc>
        <w:tc>
          <w:tcPr>
            <w:tcW w:w="660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133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0"/>
                <w:kern w:val="0"/>
                <w:fitText w:val="1440" w:id="42"/>
              </w:rPr>
              <w:t>使用計</w:t>
            </w:r>
            <w:r>
              <w:rPr>
                <w:rFonts w:hint="eastAsia"/>
                <w:spacing w:val="15"/>
                <w:kern w:val="0"/>
                <w:fitText w:val="1440" w:id="42"/>
              </w:rPr>
              <w:t>画</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3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11"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0"/>
                <w:kern w:val="0"/>
                <w:fitText w:val="1440" w:id="43"/>
              </w:rPr>
              <w:t>使用予定</w:t>
            </w:r>
            <w:r>
              <w:rPr>
                <w:rFonts w:hint="eastAsia"/>
                <w:kern w:val="0"/>
                <w:fitText w:val="1440" w:id="43"/>
              </w:rPr>
              <w:t>額</w:t>
            </w:r>
          </w:p>
        </w:tc>
        <w:tc>
          <w:tcPr>
            <w:tcW w:w="66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81"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②</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44"/>
              </w:rPr>
              <w:t>使</w:t>
            </w:r>
            <w:r>
              <w:rPr>
                <w:rFonts w:hint="eastAsia"/>
                <w:kern w:val="0"/>
                <w:fitText w:val="1440" w:id="44"/>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42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45"/>
              </w:rPr>
              <w:t>使用計</w:t>
            </w:r>
            <w:r>
              <w:rPr>
                <w:rFonts w:hint="eastAsia"/>
                <w:spacing w:val="15"/>
                <w:kern w:val="0"/>
                <w:fitText w:val="1440" w:id="45"/>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5"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46"/>
              </w:rPr>
              <w:t>使用予定</w:t>
            </w:r>
            <w:r>
              <w:rPr>
                <w:rFonts w:hint="eastAsia"/>
                <w:kern w:val="0"/>
                <w:fitText w:val="1440" w:id="46"/>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22"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③</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47"/>
              </w:rPr>
              <w:t>使</w:t>
            </w:r>
            <w:r>
              <w:rPr>
                <w:rFonts w:hint="eastAsia"/>
                <w:kern w:val="0"/>
                <w:fitText w:val="1440" w:id="47"/>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8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48"/>
              </w:rPr>
              <w:t>使用計</w:t>
            </w:r>
            <w:r>
              <w:rPr>
                <w:rFonts w:hint="eastAsia"/>
                <w:spacing w:val="15"/>
                <w:kern w:val="0"/>
                <w:fitText w:val="1440" w:id="48"/>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2"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49"/>
              </w:rPr>
              <w:t>使用予定</w:t>
            </w:r>
            <w:r>
              <w:rPr>
                <w:rFonts w:hint="eastAsia"/>
                <w:kern w:val="0"/>
                <w:fitText w:val="1440" w:id="49"/>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423"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④</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50"/>
              </w:rPr>
              <w:t>使</w:t>
            </w:r>
            <w:r>
              <w:rPr>
                <w:rFonts w:hint="eastAsia"/>
                <w:kern w:val="0"/>
                <w:fitText w:val="1440" w:id="50"/>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16"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51"/>
              </w:rPr>
              <w:t>使用計</w:t>
            </w:r>
            <w:r>
              <w:rPr>
                <w:rFonts w:hint="eastAsia"/>
                <w:spacing w:val="15"/>
                <w:kern w:val="0"/>
                <w:fitText w:val="1440" w:id="51"/>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510"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52"/>
              </w:rPr>
              <w:t>使用予定</w:t>
            </w:r>
            <w:r>
              <w:rPr>
                <w:rFonts w:hint="eastAsia"/>
                <w:kern w:val="0"/>
                <w:fitText w:val="1440" w:id="52"/>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bl>
    <w:p>
      <w:pPr>
        <w:pStyle w:val="0"/>
        <w:ind w:left="200" w:hanging="200" w:hangingChars="100"/>
        <w:rPr>
          <w:rFonts w:hint="default"/>
          <w:sz w:val="20"/>
        </w:rPr>
      </w:pPr>
      <w:r>
        <w:rPr>
          <w:rFonts w:hint="eastAsia"/>
          <w:sz w:val="20"/>
        </w:rPr>
        <w:t>※　建物及び建物附属設備の各所修繕など、経年劣化等による修繕費の発生が見込まれる時期を考慮し、計画を作成すること。</w:t>
      </w:r>
    </w:p>
    <w:p>
      <w:pPr>
        <w:pStyle w:val="0"/>
        <w:ind w:left="200" w:hanging="200" w:hangingChars="100"/>
        <w:rPr>
          <w:rFonts w:hint="eastAsia"/>
          <w:sz w:val="20"/>
        </w:rPr>
      </w:pPr>
      <w:r>
        <w:rPr>
          <w:rFonts w:hint="eastAsia"/>
          <w:sz w:val="20"/>
        </w:rPr>
        <w:t>※　業務省力化機器をはじめ、施設運営・経営上効果のある物品等の購入・更新の発生が見込まれる時期を考慮し、計画を作成すること。</w:t>
      </w:r>
    </w:p>
    <w:p>
      <w:pPr>
        <w:pStyle w:val="0"/>
        <w:ind w:left="320" w:hanging="320" w:hangingChars="100"/>
        <w:jc w:val="center"/>
        <w:rPr>
          <w:rFonts w:hint="default"/>
          <w:sz w:val="32"/>
        </w:rPr>
      </w:pPr>
      <w:r>
        <w:rPr>
          <w:rFonts w:hint="eastAsia"/>
          <w:sz w:val="32"/>
        </w:rPr>
        <w:t>工賃変動積立資産使用計画書</w:t>
      </w:r>
    </w:p>
    <w:p>
      <w:pPr>
        <w:pStyle w:val="0"/>
        <w:ind w:left="240" w:hanging="240" w:hangingChars="100"/>
        <w:rPr>
          <w:rFonts w:hint="default"/>
        </w:rPr>
      </w:pPr>
    </w:p>
    <w:tbl>
      <w:tblPr>
        <w:tblStyle w:val="11"/>
        <w:tblW w:w="960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3000"/>
        <w:gridCol w:w="6600"/>
      </w:tblGrid>
      <w:tr>
        <w:trPr>
          <w:trHeight w:val="80" w:hRule="atLeast"/>
        </w:trPr>
        <w:tc>
          <w:tcPr>
            <w:tcW w:w="3000" w:type="dxa"/>
            <w:tcBorders>
              <w:top w:val="single" w:color="auto" w:sz="12"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spacing w:val="29"/>
                <w:kern w:val="0"/>
                <w:fitText w:val="1440" w:id="53"/>
              </w:rPr>
              <w:t>積立上限</w:t>
            </w:r>
            <w:r>
              <w:rPr>
                <w:rFonts w:hint="eastAsia" w:asciiTheme="majorEastAsia" w:hAnsiTheme="majorEastAsia" w:eastAsiaTheme="majorEastAsia"/>
                <w:b w:val="1"/>
                <w:spacing w:val="1"/>
                <w:kern w:val="0"/>
                <w:fitText w:val="1440" w:id="53"/>
              </w:rPr>
              <w:t>額</w:t>
            </w:r>
          </w:p>
        </w:tc>
        <w:tc>
          <w:tcPr>
            <w:tcW w:w="66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bl>
    <w:p>
      <w:pPr>
        <w:pStyle w:val="0"/>
        <w:ind w:left="240" w:hanging="240" w:hangingChars="100"/>
        <w:jc w:val="left"/>
        <w:rPr>
          <w:rFonts w:hint="default"/>
        </w:rPr>
      </w:pP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0"/>
        <w:gridCol w:w="2400"/>
        <w:gridCol w:w="6600"/>
      </w:tblGrid>
      <w:tr>
        <w:trPr>
          <w:trHeight w:val="398"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①</w:t>
            </w:r>
          </w:p>
        </w:tc>
        <w:tc>
          <w:tcPr>
            <w:tcW w:w="24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80"/>
                <w:kern w:val="0"/>
                <w:fitText w:val="1440" w:id="54"/>
              </w:rPr>
              <w:t>使</w:t>
            </w:r>
            <w:r>
              <w:rPr>
                <w:rFonts w:hint="eastAsia"/>
                <w:kern w:val="0"/>
                <w:fitText w:val="1440" w:id="54"/>
              </w:rPr>
              <w:t>途</w:t>
            </w:r>
          </w:p>
        </w:tc>
        <w:tc>
          <w:tcPr>
            <w:tcW w:w="660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133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0"/>
                <w:kern w:val="0"/>
                <w:fitText w:val="1440" w:id="55"/>
              </w:rPr>
              <w:t>使用計</w:t>
            </w:r>
            <w:r>
              <w:rPr>
                <w:rFonts w:hint="eastAsia"/>
                <w:spacing w:val="15"/>
                <w:kern w:val="0"/>
                <w:fitText w:val="1440" w:id="55"/>
              </w:rPr>
              <w:t>画</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3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11"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0"/>
                <w:kern w:val="0"/>
                <w:fitText w:val="1440" w:id="56"/>
              </w:rPr>
              <w:t>使用予定</w:t>
            </w:r>
            <w:r>
              <w:rPr>
                <w:rFonts w:hint="eastAsia"/>
                <w:kern w:val="0"/>
                <w:fitText w:val="1440" w:id="56"/>
              </w:rPr>
              <w:t>額</w:t>
            </w:r>
          </w:p>
        </w:tc>
        <w:tc>
          <w:tcPr>
            <w:tcW w:w="66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81"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②</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57"/>
              </w:rPr>
              <w:t>使</w:t>
            </w:r>
            <w:r>
              <w:rPr>
                <w:rFonts w:hint="eastAsia"/>
                <w:kern w:val="0"/>
                <w:fitText w:val="1440" w:id="57"/>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42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58"/>
              </w:rPr>
              <w:t>使用計</w:t>
            </w:r>
            <w:r>
              <w:rPr>
                <w:rFonts w:hint="eastAsia"/>
                <w:spacing w:val="15"/>
                <w:kern w:val="0"/>
                <w:fitText w:val="1440" w:id="58"/>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5"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59"/>
              </w:rPr>
              <w:t>使用予定</w:t>
            </w:r>
            <w:r>
              <w:rPr>
                <w:rFonts w:hint="eastAsia"/>
                <w:kern w:val="0"/>
                <w:fitText w:val="1440" w:id="59"/>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22"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③</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60"/>
              </w:rPr>
              <w:t>使</w:t>
            </w:r>
            <w:r>
              <w:rPr>
                <w:rFonts w:hint="eastAsia"/>
                <w:kern w:val="0"/>
                <w:fitText w:val="1440" w:id="60"/>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8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61"/>
              </w:rPr>
              <w:t>使用計</w:t>
            </w:r>
            <w:r>
              <w:rPr>
                <w:rFonts w:hint="eastAsia"/>
                <w:spacing w:val="15"/>
                <w:kern w:val="0"/>
                <w:fitText w:val="1440" w:id="61"/>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2"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62"/>
              </w:rPr>
              <w:t>使用予定</w:t>
            </w:r>
            <w:r>
              <w:rPr>
                <w:rFonts w:hint="eastAsia"/>
                <w:kern w:val="0"/>
                <w:fitText w:val="1440" w:id="62"/>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423"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④</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63"/>
              </w:rPr>
              <w:t>使</w:t>
            </w:r>
            <w:r>
              <w:rPr>
                <w:rFonts w:hint="eastAsia"/>
                <w:kern w:val="0"/>
                <w:fitText w:val="1440" w:id="63"/>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16"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64"/>
              </w:rPr>
              <w:t>使用計</w:t>
            </w:r>
            <w:r>
              <w:rPr>
                <w:rFonts w:hint="eastAsia"/>
                <w:spacing w:val="15"/>
                <w:kern w:val="0"/>
                <w:fitText w:val="1440" w:id="64"/>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510"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65"/>
              </w:rPr>
              <w:t>使用予定</w:t>
            </w:r>
            <w:r>
              <w:rPr>
                <w:rFonts w:hint="eastAsia"/>
                <w:kern w:val="0"/>
                <w:fitText w:val="1440" w:id="65"/>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bl>
    <w:p>
      <w:pPr>
        <w:pStyle w:val="0"/>
        <w:rPr>
          <w:rFonts w:hint="default"/>
          <w:sz w:val="20"/>
        </w:rPr>
      </w:pPr>
      <w:r>
        <w:rPr>
          <w:rFonts w:hint="eastAsia"/>
          <w:sz w:val="20"/>
        </w:rPr>
        <w:t>※　積立額の上限　：過去３年間の平均工賃の５０％以内</w:t>
      </w:r>
    </w:p>
    <w:p>
      <w:pPr>
        <w:pStyle w:val="0"/>
        <w:rPr>
          <w:rFonts w:hint="eastAsia"/>
          <w:sz w:val="20"/>
        </w:rPr>
      </w:pPr>
      <w:r>
        <w:rPr>
          <w:rFonts w:hint="eastAsia"/>
          <w:sz w:val="20"/>
        </w:rPr>
        <w:t>※　各年度の積立額：過去３年間の平均工賃の１０％以内</w:t>
      </w:r>
    </w:p>
    <w:p>
      <w:pPr>
        <w:pStyle w:val="0"/>
        <w:ind w:left="200" w:hanging="200" w:hangingChars="100"/>
        <w:rPr>
          <w:rFonts w:hint="eastAsia"/>
          <w:sz w:val="20"/>
        </w:rPr>
      </w:pPr>
    </w:p>
    <w:p>
      <w:pPr>
        <w:pStyle w:val="0"/>
        <w:ind w:left="200" w:hanging="200" w:hangingChars="100"/>
        <w:rPr>
          <w:rFonts w:hint="eastAsia"/>
          <w:sz w:val="20"/>
        </w:rPr>
      </w:pPr>
    </w:p>
    <w:p>
      <w:pPr>
        <w:pStyle w:val="0"/>
        <w:ind w:left="320" w:hanging="320" w:hangingChars="100"/>
        <w:jc w:val="center"/>
        <w:rPr>
          <w:rFonts w:hint="default"/>
          <w:sz w:val="32"/>
        </w:rPr>
      </w:pPr>
      <w:r>
        <w:rPr>
          <w:rFonts w:hint="eastAsia"/>
          <w:sz w:val="32"/>
        </w:rPr>
        <w:t>○○基金積立資産使用計画書</w:t>
      </w:r>
    </w:p>
    <w:p>
      <w:pPr>
        <w:pStyle w:val="0"/>
        <w:ind w:left="240" w:hanging="240" w:hangingChars="100"/>
        <w:rPr>
          <w:rFonts w:hint="default"/>
        </w:rPr>
      </w:pPr>
    </w:p>
    <w:tbl>
      <w:tblPr>
        <w:tblStyle w:val="11"/>
        <w:tblW w:w="960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3000"/>
        <w:gridCol w:w="6600"/>
      </w:tblGrid>
      <w:tr>
        <w:trPr>
          <w:trHeight w:val="80" w:hRule="atLeast"/>
        </w:trPr>
        <w:tc>
          <w:tcPr>
            <w:tcW w:w="3000" w:type="dxa"/>
            <w:tcBorders>
              <w:top w:val="single" w:color="auto" w:sz="12"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spacing w:val="29"/>
                <w:kern w:val="0"/>
                <w:fitText w:val="1440" w:id="66"/>
              </w:rPr>
              <w:t>積立上限</w:t>
            </w:r>
            <w:r>
              <w:rPr>
                <w:rFonts w:hint="eastAsia" w:asciiTheme="majorEastAsia" w:hAnsiTheme="majorEastAsia" w:eastAsiaTheme="majorEastAsia"/>
                <w:b w:val="1"/>
                <w:spacing w:val="1"/>
                <w:kern w:val="0"/>
                <w:fitText w:val="1440" w:id="66"/>
              </w:rPr>
              <w:t>額</w:t>
            </w:r>
          </w:p>
        </w:tc>
        <w:tc>
          <w:tcPr>
            <w:tcW w:w="66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bl>
    <w:p>
      <w:pPr>
        <w:pStyle w:val="0"/>
        <w:ind w:left="240" w:hanging="240" w:hangingChars="100"/>
        <w:jc w:val="left"/>
        <w:rPr>
          <w:rFonts w:hint="default"/>
        </w:rPr>
      </w:pP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0"/>
        <w:gridCol w:w="2400"/>
        <w:gridCol w:w="6600"/>
      </w:tblGrid>
      <w:tr>
        <w:trPr>
          <w:trHeight w:val="325"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①</w:t>
            </w:r>
          </w:p>
        </w:tc>
        <w:tc>
          <w:tcPr>
            <w:tcW w:w="2400"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480"/>
                <w:kern w:val="0"/>
                <w:fitText w:val="1440" w:id="67"/>
              </w:rPr>
              <w:t>使</w:t>
            </w:r>
            <w:r>
              <w:rPr>
                <w:rFonts w:hint="eastAsia"/>
                <w:kern w:val="0"/>
                <w:fitText w:val="1440" w:id="67"/>
              </w:rPr>
              <w:t>途</w:t>
            </w:r>
          </w:p>
        </w:tc>
        <w:tc>
          <w:tcPr>
            <w:tcW w:w="660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p>
        </w:tc>
      </w:tr>
      <w:tr>
        <w:trPr>
          <w:trHeight w:val="133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80"/>
                <w:kern w:val="0"/>
                <w:fitText w:val="1440" w:id="68"/>
              </w:rPr>
              <w:t>使用計</w:t>
            </w:r>
            <w:r>
              <w:rPr>
                <w:rFonts w:hint="eastAsia"/>
                <w:spacing w:val="15"/>
                <w:kern w:val="0"/>
                <w:fitText w:val="1440" w:id="68"/>
              </w:rPr>
              <w:t>画</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3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p>
        </w:tc>
      </w:tr>
      <w:tr>
        <w:trPr>
          <w:trHeight w:val="411"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none" w:color="auto" w:sz="0" w:space="0"/>
              <w:left w:val="single" w:color="auto" w:sz="8"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0"/>
                <w:kern w:val="0"/>
                <w:fitText w:val="1440" w:id="69"/>
              </w:rPr>
              <w:t>使用予定</w:t>
            </w:r>
            <w:r>
              <w:rPr>
                <w:rFonts w:hint="eastAsia"/>
                <w:kern w:val="0"/>
                <w:fitText w:val="1440" w:id="69"/>
              </w:rPr>
              <w:t>額</w:t>
            </w:r>
          </w:p>
        </w:tc>
        <w:tc>
          <w:tcPr>
            <w:tcW w:w="66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81"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②</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70"/>
              </w:rPr>
              <w:t>使</w:t>
            </w:r>
            <w:r>
              <w:rPr>
                <w:rFonts w:hint="eastAsia"/>
                <w:kern w:val="0"/>
                <w:fitText w:val="1440" w:id="70"/>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42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71"/>
              </w:rPr>
              <w:t>使用計</w:t>
            </w:r>
            <w:r>
              <w:rPr>
                <w:rFonts w:hint="eastAsia"/>
                <w:spacing w:val="15"/>
                <w:kern w:val="0"/>
                <w:fitText w:val="1440" w:id="71"/>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5"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72"/>
              </w:rPr>
              <w:t>使用予定</w:t>
            </w:r>
            <w:r>
              <w:rPr>
                <w:rFonts w:hint="eastAsia"/>
                <w:kern w:val="0"/>
                <w:fitText w:val="1440" w:id="72"/>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322"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③</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73"/>
              </w:rPr>
              <w:t>使</w:t>
            </w:r>
            <w:r>
              <w:rPr>
                <w:rFonts w:hint="eastAsia"/>
                <w:kern w:val="0"/>
                <w:fitText w:val="1440" w:id="73"/>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89"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74"/>
              </w:rPr>
              <w:t>使用計</w:t>
            </w:r>
            <w:r>
              <w:rPr>
                <w:rFonts w:hint="eastAsia"/>
                <w:spacing w:val="15"/>
                <w:kern w:val="0"/>
                <w:fitText w:val="1440" w:id="74"/>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442"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75"/>
              </w:rPr>
              <w:t>使用予定</w:t>
            </w:r>
            <w:r>
              <w:rPr>
                <w:rFonts w:hint="eastAsia"/>
                <w:kern w:val="0"/>
                <w:fitText w:val="1440" w:id="75"/>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r>
        <w:trPr>
          <w:trHeight w:val="423" w:hRule="atLeast"/>
        </w:trPr>
        <w:tc>
          <w:tcPr>
            <w:tcW w:w="600"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r>
              <w:rPr>
                <w:rFonts w:hint="eastAsia"/>
              </w:rPr>
              <w:t>④</w:t>
            </w:r>
          </w:p>
        </w:tc>
        <w:tc>
          <w:tcPr>
            <w:tcW w:w="2400" w:type="dxa"/>
            <w:tcBorders>
              <w:top w:val="single" w:color="auto" w:sz="12"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80"/>
                <w:kern w:val="0"/>
                <w:fitText w:val="1440" w:id="76"/>
              </w:rPr>
              <w:t>使</w:t>
            </w:r>
            <w:r>
              <w:rPr>
                <w:rFonts w:hint="eastAsia"/>
                <w:kern w:val="0"/>
                <w:fitText w:val="1440" w:id="76"/>
              </w:rPr>
              <w:t>途</w:t>
            </w:r>
          </w:p>
        </w:tc>
        <w:tc>
          <w:tcPr>
            <w:tcW w:w="66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1316"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0"/>
                <w:kern w:val="0"/>
                <w:fitText w:val="1440" w:id="77"/>
              </w:rPr>
              <w:t>使用計</w:t>
            </w:r>
            <w:r>
              <w:rPr>
                <w:rFonts w:hint="eastAsia"/>
                <w:spacing w:val="15"/>
                <w:kern w:val="0"/>
                <w:fitText w:val="1440" w:id="77"/>
              </w:rPr>
              <w:t>画</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10" w:hRule="atLeast"/>
        </w:trPr>
        <w:tc>
          <w:tcPr>
            <w:tcW w:w="600"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使用予定時期</w:t>
            </w:r>
          </w:p>
        </w:tc>
        <w:tc>
          <w:tcPr>
            <w:tcW w:w="66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left"/>
              <w:rPr>
                <w:rFonts w:hint="default"/>
              </w:rPr>
            </w:pPr>
          </w:p>
        </w:tc>
      </w:tr>
      <w:tr>
        <w:trPr>
          <w:trHeight w:val="510" w:hRule="atLeast"/>
        </w:trPr>
        <w:tc>
          <w:tcPr>
            <w:tcW w:w="600"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top"/>
          </w:tcPr>
          <w:p>
            <w:pPr>
              <w:pStyle w:val="0"/>
              <w:jc w:val="center"/>
              <w:rPr>
                <w:rFonts w:hint="default"/>
              </w:rPr>
            </w:pPr>
          </w:p>
        </w:tc>
        <w:tc>
          <w:tcPr>
            <w:tcW w:w="2400" w:type="dxa"/>
            <w:tcBorders>
              <w:top w:val="single" w:color="auto" w:sz="4" w:space="0"/>
              <w:left w:val="single" w:color="auto" w:sz="8"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0"/>
                <w:kern w:val="0"/>
                <w:fitText w:val="1440" w:id="78"/>
              </w:rPr>
              <w:t>使用予定</w:t>
            </w:r>
            <w:r>
              <w:rPr>
                <w:rFonts w:hint="eastAsia"/>
                <w:kern w:val="0"/>
                <w:fitText w:val="1440" w:id="78"/>
              </w:rPr>
              <w:t>額</w:t>
            </w:r>
          </w:p>
        </w:tc>
        <w:tc>
          <w:tcPr>
            <w:tcW w:w="660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bl>
    <w:p>
      <w:pPr>
        <w:pStyle w:val="0"/>
        <w:rPr>
          <w:rFonts w:hint="eastAsia"/>
          <w:sz w:val="20"/>
        </w:rPr>
      </w:pPr>
      <w:r>
        <w:rPr>
          <w:rFonts w:hint="eastAsia"/>
          <w:sz w:val="20"/>
        </w:rPr>
        <w:t>※寄附の使途・目的ごとに作成すること。</w:t>
      </w:r>
    </w:p>
    <w:p>
      <w:pPr>
        <w:pStyle w:val="0"/>
        <w:rPr>
          <w:rFonts w:hint="eastAsia"/>
          <w:sz w:val="20"/>
        </w:rPr>
      </w:pPr>
      <w:r>
        <w:rPr>
          <w:rFonts w:hint="eastAsia"/>
          <w:sz w:val="20"/>
        </w:rPr>
        <w:t>※社会福祉充実残額の算定にあたり、控除対象財産となる。</w:t>
      </w:r>
    </w:p>
    <w:sectPr>
      <w:pgSz w:w="11906" w:h="16838"/>
      <w:pgMar w:top="1134" w:right="851" w:bottom="1134" w:left="1418" w:header="851" w:footer="992"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208"/>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477</TotalTime>
  <Pages>8</Pages>
  <Words>398</Words>
  <Characters>2270</Characters>
  <Application>JUST Note</Application>
  <Lines>18</Lines>
  <Paragraphs>5</Paragraphs>
  <CharactersWithSpaces>2663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3893</dc:creator>
  <cp:lastModifiedBy>奥野 進司</cp:lastModifiedBy>
  <cp:lastPrinted>2015-01-15T04:53:00Z</cp:lastPrinted>
  <dcterms:created xsi:type="dcterms:W3CDTF">2014-12-18T01:53:00Z</dcterms:created>
  <dcterms:modified xsi:type="dcterms:W3CDTF">2020-01-21T07:47:32Z</dcterms:modified>
  <cp:revision>166</cp:revision>
</cp:coreProperties>
</file>