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spacing w:line="240" w:lineRule="auto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（様式２－１）</w:t>
      </w:r>
    </w:p>
    <w:p>
      <w:pPr>
        <w:pStyle w:val="0"/>
        <w:wordWrap w:val="0"/>
        <w:spacing w:line="240" w:lineRule="auto"/>
        <w:jc w:val="right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　　　第　　　　　号　</w:t>
      </w:r>
    </w:p>
    <w:p>
      <w:pPr>
        <w:pStyle w:val="0"/>
        <w:wordWrap w:val="0"/>
        <w:spacing w:line="240" w:lineRule="auto"/>
        <w:jc w:val="right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年　　月　　日　</w:t>
      </w:r>
    </w:p>
    <w:p>
      <w:pPr>
        <w:pStyle w:val="0"/>
        <w:spacing w:line="240" w:lineRule="auto"/>
        <w:rPr>
          <w:rFonts w:hint="eastAsia" w:ascii="ＭＳ 明朝" w:hAnsi="ＭＳ 明朝" w:eastAsia="ＭＳ 明朝"/>
          <w:sz w:val="24"/>
        </w:rPr>
      </w:pPr>
    </w:p>
    <w:p>
      <w:pPr>
        <w:pStyle w:val="0"/>
        <w:spacing w:line="240" w:lineRule="auto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　三重県子ども・福祉部長　　あて</w:t>
      </w:r>
    </w:p>
    <w:p>
      <w:pPr>
        <w:pStyle w:val="0"/>
        <w:spacing w:line="240" w:lineRule="auto"/>
        <w:rPr>
          <w:rFonts w:hint="eastAsia" w:ascii="ＭＳ 明朝" w:hAnsi="ＭＳ 明朝" w:eastAsia="ＭＳ 明朝"/>
          <w:sz w:val="24"/>
        </w:rPr>
      </w:pPr>
    </w:p>
    <w:p>
      <w:pPr>
        <w:pStyle w:val="0"/>
        <w:spacing w:line="240" w:lineRule="auto"/>
        <w:ind w:firstLine="2880" w:firstLineChars="120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申請者　　</w:t>
      </w:r>
      <w:r>
        <w:rPr>
          <w:rFonts w:hint="eastAsia" w:ascii="ＭＳ 明朝" w:hAnsi="ＭＳ 明朝" w:eastAsia="ＭＳ 明朝"/>
          <w:spacing w:val="180"/>
          <w:sz w:val="24"/>
          <w:fitText w:val="1440" w:id="1"/>
        </w:rPr>
        <w:t>所在</w:t>
      </w:r>
      <w:r>
        <w:rPr>
          <w:rFonts w:hint="eastAsia" w:ascii="ＭＳ 明朝" w:hAnsi="ＭＳ 明朝" w:eastAsia="ＭＳ 明朝"/>
          <w:sz w:val="24"/>
          <w:fitText w:val="1440" w:id="1"/>
        </w:rPr>
        <w:t>地</w:t>
      </w:r>
    </w:p>
    <w:p>
      <w:pPr>
        <w:pStyle w:val="0"/>
        <w:spacing w:line="240" w:lineRule="auto"/>
        <w:ind w:left="3570" w:leftChars="170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名　　　　称</w:t>
      </w:r>
    </w:p>
    <w:p>
      <w:pPr>
        <w:pStyle w:val="0"/>
        <w:spacing w:line="240" w:lineRule="auto"/>
        <w:ind w:left="3570" w:leftChars="170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代表者職氏名　　</w:t>
      </w:r>
    </w:p>
    <w:p>
      <w:pPr>
        <w:pStyle w:val="0"/>
        <w:spacing w:line="240" w:lineRule="auto"/>
        <w:rPr>
          <w:rFonts w:hint="eastAsia" w:ascii="ＭＳ 明朝" w:hAnsi="ＭＳ 明朝" w:eastAsia="ＭＳ 明朝"/>
          <w:sz w:val="24"/>
        </w:rPr>
      </w:pPr>
    </w:p>
    <w:p>
      <w:pPr>
        <w:pStyle w:val="0"/>
        <w:spacing w:line="240" w:lineRule="auto"/>
        <w:jc w:val="center"/>
        <w:rPr>
          <w:rFonts w:hint="eastAsia" w:ascii="ＭＳ 明朝" w:hAnsi="ＭＳ 明朝" w:eastAsia="ＭＳ 明朝"/>
          <w:sz w:val="28"/>
        </w:rPr>
      </w:pPr>
      <w:r>
        <w:rPr>
          <w:rFonts w:hint="eastAsia" w:ascii="ＭＳ 明朝" w:hAnsi="ＭＳ 明朝" w:eastAsia="ＭＳ 明朝"/>
          <w:sz w:val="24"/>
        </w:rPr>
        <w:t>積立資産の目的外使用について（事前協議）</w:t>
      </w:r>
    </w:p>
    <w:p>
      <w:pPr>
        <w:pStyle w:val="0"/>
        <w:spacing w:line="240" w:lineRule="auto"/>
        <w:rPr>
          <w:rFonts w:hint="eastAsia" w:ascii="ＭＳ 明朝" w:hAnsi="ＭＳ 明朝" w:eastAsia="ＭＳ 明朝"/>
          <w:sz w:val="24"/>
        </w:rPr>
      </w:pPr>
    </w:p>
    <w:p>
      <w:pPr>
        <w:pStyle w:val="0"/>
        <w:spacing w:line="240" w:lineRule="auto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　このことについて、下記のとおり協議します。</w:t>
      </w:r>
    </w:p>
    <w:p>
      <w:pPr>
        <w:pStyle w:val="0"/>
        <w:spacing w:line="240" w:lineRule="auto"/>
        <w:rPr>
          <w:rFonts w:hint="eastAsia" w:ascii="ＭＳ 明朝" w:hAnsi="ＭＳ 明朝" w:eastAsia="ＭＳ 明朝"/>
          <w:sz w:val="24"/>
        </w:rPr>
      </w:pPr>
    </w:p>
    <w:p>
      <w:pPr>
        <w:pStyle w:val="15"/>
        <w:spacing w:line="240" w:lineRule="auto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記</w:t>
      </w:r>
    </w:p>
    <w:p>
      <w:pPr>
        <w:pStyle w:val="0"/>
        <w:spacing w:line="240" w:lineRule="auto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１．施設名</w:t>
      </w:r>
    </w:p>
    <w:p>
      <w:pPr>
        <w:pStyle w:val="0"/>
        <w:spacing w:line="240" w:lineRule="auto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２．協議事項</w:t>
      </w:r>
    </w:p>
    <w:p>
      <w:pPr>
        <w:pStyle w:val="0"/>
        <w:spacing w:line="240" w:lineRule="auto"/>
        <w:ind w:firstLine="480" w:firstLineChars="20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（１）内容（具体的に記入すること。記入しきれない場合は別紙使用可。）</w:t>
      </w:r>
    </w:p>
    <w:p>
      <w:pPr>
        <w:pStyle w:val="0"/>
        <w:spacing w:line="240" w:lineRule="auto"/>
        <w:rPr>
          <w:rFonts w:hint="eastAsia" w:ascii="ＭＳ 明朝" w:hAnsi="ＭＳ 明朝" w:eastAsia="ＭＳ 明朝"/>
          <w:sz w:val="24"/>
        </w:rPr>
      </w:pPr>
    </w:p>
    <w:p>
      <w:pPr>
        <w:pStyle w:val="0"/>
        <w:spacing w:line="240" w:lineRule="auto"/>
        <w:ind w:firstLine="480" w:firstLineChars="20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（２）理由（具体的に記入すること。記入しきれない場合は別紙使用可。）</w:t>
      </w:r>
    </w:p>
    <w:p>
      <w:pPr>
        <w:pStyle w:val="0"/>
        <w:spacing w:line="240" w:lineRule="auto"/>
        <w:rPr>
          <w:rFonts w:hint="eastAsia" w:ascii="ＭＳ 明朝" w:hAnsi="ＭＳ 明朝" w:eastAsia="ＭＳ 明朝"/>
          <w:sz w:val="24"/>
        </w:rPr>
      </w:pPr>
    </w:p>
    <w:p>
      <w:pPr>
        <w:pStyle w:val="0"/>
        <w:spacing w:line="240" w:lineRule="auto"/>
        <w:ind w:firstLine="480" w:firstLineChars="20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（３）積立資産の目的外使用金額等</w:t>
      </w:r>
    </w:p>
    <w:p>
      <w:pPr>
        <w:pStyle w:val="0"/>
        <w:spacing w:line="240" w:lineRule="auto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　　　　　・積立資産の種別</w:t>
      </w:r>
    </w:p>
    <w:p>
      <w:pPr>
        <w:pStyle w:val="0"/>
        <w:spacing w:line="240" w:lineRule="auto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　　　　　・期首残高</w:t>
      </w:r>
    </w:p>
    <w:p>
      <w:pPr>
        <w:pStyle w:val="0"/>
        <w:spacing w:line="240" w:lineRule="auto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　　　　　・取崩金額</w:t>
      </w:r>
    </w:p>
    <w:p>
      <w:pPr>
        <w:pStyle w:val="0"/>
        <w:spacing w:line="240" w:lineRule="auto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　　　　　・用途</w:t>
      </w:r>
    </w:p>
    <w:p>
      <w:pPr>
        <w:pStyle w:val="0"/>
        <w:spacing w:line="240" w:lineRule="auto"/>
        <w:rPr>
          <w:rFonts w:hint="eastAsia" w:ascii="ＭＳ 明朝" w:hAnsi="ＭＳ 明朝" w:eastAsia="ＭＳ 明朝"/>
          <w:sz w:val="24"/>
        </w:rPr>
      </w:pPr>
    </w:p>
    <w:p>
      <w:pPr>
        <w:pStyle w:val="0"/>
        <w:spacing w:line="240" w:lineRule="auto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３．添付書類</w:t>
      </w:r>
    </w:p>
    <w:p>
      <w:pPr>
        <w:pStyle w:val="0"/>
        <w:spacing w:line="240" w:lineRule="auto"/>
        <w:ind w:firstLine="480" w:firstLineChars="20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・理事会議事録の写し（目的外使用について審議したことがわかるもの）</w:t>
      </w:r>
    </w:p>
    <w:p>
      <w:pPr>
        <w:pStyle w:val="0"/>
        <w:spacing w:line="240" w:lineRule="auto"/>
        <w:ind w:firstLine="480" w:firstLineChars="20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・予算書、決算書、貸借対照表及び収支計算分析表</w:t>
      </w:r>
    </w:p>
    <w:p>
      <w:pPr>
        <w:pStyle w:val="0"/>
        <w:spacing w:line="240" w:lineRule="auto"/>
        <w:ind w:firstLine="480" w:firstLineChars="20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・執行予定額及び執行内容が具体的にわかる書類</w:t>
      </w:r>
    </w:p>
    <w:p>
      <w:pPr>
        <w:pStyle w:val="0"/>
        <w:spacing w:line="240" w:lineRule="auto"/>
        <w:ind w:firstLine="240" w:firstLineChars="10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　　（整備の場合は、見積書、工事設計内訳書、平面図、カタログ等）</w:t>
      </w:r>
    </w:p>
    <w:p>
      <w:pPr>
        <w:pStyle w:val="0"/>
        <w:spacing w:line="240" w:lineRule="auto"/>
        <w:ind w:firstLine="480" w:firstLineChars="200"/>
        <w:rPr>
          <w:rFonts w:hint="eastAsia" w:ascii="ＭＳ 明朝" w:hAnsi="ＭＳ 明朝" w:eastAsia="ＭＳ 明朝"/>
          <w:sz w:val="24"/>
        </w:rPr>
      </w:pPr>
      <w:bookmarkStart w:id="0" w:name="_GoBack"/>
      <w:bookmarkEnd w:id="0"/>
      <w:r>
        <w:rPr>
          <w:rFonts w:hint="eastAsia" w:ascii="ＭＳ 明朝" w:hAnsi="ＭＳ 明朝" w:eastAsia="ＭＳ 明朝"/>
          <w:sz w:val="24"/>
        </w:rPr>
        <w:t>※その他県が必要と認める書類の添付を求めることがあります。</w:t>
      </w:r>
    </w:p>
    <w:p>
      <w:pPr>
        <w:pStyle w:val="0"/>
        <w:spacing w:line="240" w:lineRule="auto"/>
        <w:ind w:leftChars="0" w:firstLine="0" w:firstLineChars="0"/>
        <w:rPr>
          <w:rFonts w:hint="eastAsia" w:ascii="ＭＳ 明朝" w:hAnsi="ＭＳ 明朝" w:eastAsia="ＭＳ 明朝"/>
          <w:sz w:val="24"/>
        </w:rPr>
      </w:pPr>
      <w:r>
        <w:rPr>
          <w:rFonts w:hint="eastAsia"/>
        </w:rPr>
        <mc:AlternateContent>
          <mc:Choice Requires="wps">
            <w:drawing>
              <wp:anchor distT="0" distB="0" distL="71755" distR="71755" simplePos="0" relativeHeight="2" behindDoc="0" locked="0" layoutInCell="1" hidden="0" allowOverlap="1">
                <wp:simplePos x="0" y="0"/>
                <wp:positionH relativeFrom="column">
                  <wp:posOffset>1936115</wp:posOffset>
                </wp:positionH>
                <wp:positionV relativeFrom="paragraph">
                  <wp:posOffset>239395</wp:posOffset>
                </wp:positionV>
                <wp:extent cx="4191000" cy="733425"/>
                <wp:effectExtent l="635" t="635" r="29845" b="10795"/>
                <wp:wrapNone/>
                <wp:docPr id="1026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26" name="オブジェクト 0"/>
                      <wps:cNvSpPr/>
                      <wps:spPr>
                        <a:xfrm>
                          <a:off x="0" y="0"/>
                          <a:ext cx="4191000" cy="733425"/>
                        </a:xfrm>
                        <a:prstGeom prst="bracketPair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オブジェクト 0" style="mso-wrap-distance-right:5.65pt;mso-wrap-distance-bottom:0pt;margin-top:18.850000000000001pt;mso-position-vertical-relative:text;mso-position-horizontal-relative:text;position:absolute;height:57.75pt;mso-wrap-distance-top:0pt;width:330pt;mso-wrap-distance-left:5.65pt;margin-left:152.44pt;z-index:2;" o:spid="_x0000_s1026" o:allowincell="t" o:allowoverlap="t" filled="f" stroked="t" strokecolor="#000000 [3200]" strokeweight="0.5pt" o:spt="185" type="#_x0000_t185" adj="3600">
                <v:fill/>
                <v:stroke linestyle="single" miterlimit="8" endcap="flat" dashstyle="solid" filltype="solid"/>
                <v:textbox style="layout-flow:horizontal;"/>
                <v:imagedata o:title=""/>
                <w10:wrap type="none" anchorx="text" anchory="text"/>
              </v:shape>
            </w:pict>
          </mc:Fallback>
        </mc:AlternateContent>
      </w:r>
    </w:p>
    <w:p>
      <w:pPr>
        <w:pStyle w:val="0"/>
        <w:spacing w:line="240" w:lineRule="auto"/>
        <w:ind w:left="0" w:leftChars="0" w:firstLine="3360" w:firstLineChars="140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連絡先　　担当者名　　</w:t>
      </w:r>
    </w:p>
    <w:p>
      <w:pPr>
        <w:pStyle w:val="0"/>
        <w:spacing w:line="240" w:lineRule="auto"/>
        <w:ind w:left="0" w:leftChars="0" w:firstLine="4560" w:firstLineChars="190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電話番号　　</w:t>
      </w:r>
    </w:p>
    <w:p>
      <w:pPr>
        <w:pStyle w:val="0"/>
        <w:spacing w:line="240" w:lineRule="auto"/>
        <w:ind w:firstLine="4560" w:firstLineChars="1900"/>
        <w:rPr>
          <w:rFonts w:hint="eastAsia"/>
        </w:rPr>
      </w:pPr>
      <w:r>
        <w:rPr>
          <w:rFonts w:hint="eastAsia" w:ascii="ＭＳ 明朝" w:hAnsi="ＭＳ 明朝" w:eastAsia="ＭＳ 明朝"/>
          <w:sz w:val="24"/>
        </w:rPr>
        <w:t>メールアドレス　　　　　　　　　　　　</w:t>
      </w:r>
    </w:p>
    <w:sectPr>
      <w:pgSz w:w="11906" w:h="16838"/>
      <w:pgMar w:top="1134" w:right="850" w:bottom="1134" w:left="1417" w:header="851" w:footer="992" w:gutter="0"/>
      <w:pgBorders w:zOrder="front" w:display="allPages" w:offsetFrom="page"/>
      <w:cols w:space="720"/>
      <w:textDirection w:val="lrTb"/>
      <w:docGrid w:type="linesAndChars" w:linePitch="393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hyphenationZone w:val="0"/>
  <w:drawingGridHorizontalSpacing w:val="240"/>
  <w:drawingGridVerticalSpacing w:val="196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eastAsia="ＭＳ 明朝" w:asciiTheme="minorHAnsi" w:hAnsiTheme="minorHAnsi"/>
        <w:kern w:val="2"/>
        <w:sz w:val="24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Note Heading"/>
    <w:basedOn w:val="0"/>
    <w:next w:val="0"/>
    <w:link w:val="16"/>
    <w:uiPriority w:val="0"/>
    <w:qFormat/>
    <w:pPr>
      <w:keepNext w:val="0"/>
      <w:pageBreakBefore w:val="0"/>
      <w:widowControl w:val="0"/>
      <w:suppressLineNumbers w:val="0"/>
      <w:suppressAutoHyphens w:val="0"/>
      <w:overflowPunct w:val="1"/>
      <w:topLinePunct w:val="0"/>
      <w:autoSpaceDE w:val="1"/>
      <w:autoSpaceDN w:val="1"/>
      <w:adjustRightInd w:val="1"/>
      <w:snapToGrid w:val="1"/>
      <w:spacing w:before="0" w:beforeLines="0" w:beforeAutospacing="0" w:after="0" w:afterLines="0" w:afterAutospacing="0" w:line="240" w:lineRule="auto"/>
      <w:ind w:leftChars="0" w:rightChars="0" w:firstLineChars="0"/>
      <w:contextualSpacing w:val="0"/>
      <w:mirrorIndents w:val="0"/>
      <w:jc w:val="center"/>
      <w:outlineLvl w:val="9"/>
      <w15:collapsed w:val="0"/>
    </w:pPr>
    <w:rPr>
      <w:rFonts w:ascii="Century" w:hAnsi="Century" w:eastAsia="ＭＳ 明朝"/>
      <w:dstrike w:val="0"/>
      <w:color w:val="auto"/>
      <w:w w:val="100"/>
      <w:kern w:val="2"/>
      <w:sz w:val="21"/>
      <w:highlight w:val="none"/>
      <w:u w:val="none" w:color="auto"/>
      <w:bdr w:val="none" w:color="auto" w:sz="0" w:space="0"/>
      <w:shd w:val="clear" w:color="auto" w:fill="auto"/>
      <w:vertAlign w:val="baseline"/>
      <w:em w:val="none"/>
    </w:rPr>
  </w:style>
  <w:style w:type="character" w:styleId="16" w:customStyle="1">
    <w:name w:val="記 (文字)"/>
    <w:basedOn w:val="10"/>
    <w:next w:val="16"/>
    <w:link w:val="15"/>
    <w:uiPriority w:val="0"/>
    <w:rPr>
      <w:kern w:val="2"/>
      <w:sz w:val="21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3</TotalTime>
  <Pages>1</Pages>
  <Words>0</Words>
  <Characters>0</Characters>
  <Application>JUST Note</Application>
  <Lines>0</Lines>
  <Paragraphs>0</Paragraphs>
  <Company>伊勢市</Company>
  <CharactersWithSpaces>0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西山 早苗</dc:creator>
  <cp:lastModifiedBy>西山 早苗</cp:lastModifiedBy>
  <dcterms:created xsi:type="dcterms:W3CDTF">2021-05-11T07:43:00Z</dcterms:created>
  <dcterms:modified xsi:type="dcterms:W3CDTF">2021-05-11T07:58:17Z</dcterms:modified>
  <cp:revision>1</cp:revision>
</cp:coreProperties>
</file>