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right="240" w:rightChars="100"/>
        <w:jc w:val="both"/>
        <w:rPr>
          <w:rFonts w:hint="default"/>
        </w:rPr>
      </w:pP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4"/>
        </w:rPr>
        <w:t>様式第</w:t>
      </w:r>
      <w:r>
        <w:rPr>
          <w:rFonts w:hint="eastAsia" w:ascii="ＭＳ 明朝" w:hAnsi="ＭＳ 明朝" w:eastAsia="ＭＳ 明朝"/>
          <w:kern w:val="2"/>
          <w:sz w:val="24"/>
        </w:rPr>
        <w:t>10</w:t>
      </w:r>
      <w:r>
        <w:rPr>
          <w:rFonts w:hint="eastAsia" w:ascii="ＭＳ 明朝" w:hAnsi="ＭＳ 明朝" w:eastAsia="ＭＳ 明朝"/>
          <w:kern w:val="2"/>
          <w:sz w:val="24"/>
        </w:rPr>
        <w:t>号</w:t>
      </w:r>
    </w:p>
    <w:p>
      <w:pPr>
        <w:pStyle w:val="0"/>
        <w:ind w:right="240" w:rightChars="100"/>
        <w:jc w:val="right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4"/>
        </w:rPr>
        <w:t>年　　月　　日</w:t>
      </w:r>
    </w:p>
    <w:p>
      <w:pPr>
        <w:pStyle w:val="0"/>
        <w:ind w:right="240" w:rightChars="100"/>
        <w:jc w:val="right"/>
        <w:rPr>
          <w:rFonts w:hint="default"/>
        </w:rPr>
      </w:pPr>
    </w:p>
    <w:p>
      <w:pPr>
        <w:pStyle w:val="0"/>
        <w:ind w:firstLine="240" w:firstLineChars="10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4"/>
        </w:rPr>
        <w:t>（宛先）伊勢市長</w:t>
      </w:r>
    </w:p>
    <w:p>
      <w:pPr>
        <w:pStyle w:val="0"/>
        <w:jc w:val="both"/>
        <w:rPr>
          <w:rFonts w:hint="default"/>
        </w:rPr>
      </w:pP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4"/>
        </w:rPr>
        <w:t>不動産情報提供者　　　　　　　　　　　　　　　</w:t>
      </w: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4"/>
        </w:rPr>
        <w:t>事業者名　　　　　　　　　　　　　　　</w:t>
      </w:r>
    </w:p>
    <w:p>
      <w:pPr>
        <w:pStyle w:val="0"/>
        <w:wordWrap w:val="0"/>
        <w:ind w:right="240" w:rightChars="100"/>
        <w:jc w:val="right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4"/>
        </w:rPr>
        <w:t>代表者名　　　　　　　　　　　　　　</w:t>
      </w:r>
    </w:p>
    <w:p>
      <w:pPr>
        <w:pStyle w:val="0"/>
        <w:jc w:val="right"/>
        <w:rPr>
          <w:rFonts w:hint="default"/>
        </w:rPr>
      </w:pPr>
    </w:p>
    <w:p>
      <w:pPr>
        <w:pStyle w:val="0"/>
        <w:jc w:val="right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4"/>
        </w:rPr>
        <w:t>不動産情報抹消届出書</w:t>
      </w:r>
    </w:p>
    <w:p>
      <w:pPr>
        <w:pStyle w:val="0"/>
        <w:jc w:val="right"/>
        <w:rPr>
          <w:rFonts w:hint="default"/>
        </w:rPr>
      </w:pPr>
    </w:p>
    <w:p>
      <w:pPr>
        <w:pStyle w:val="17"/>
        <w:ind w:left="240" w:leftChars="100" w:firstLine="26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4"/>
        </w:rPr>
        <w:t>現在、登録されている不動産情報を抹消したいので、伊勢市企業立地マッチング促進事業実施</w:t>
      </w:r>
      <w:r>
        <w:rPr>
          <w:rFonts w:hint="eastAsia" w:ascii="ＭＳ 明朝" w:hAnsi="ＭＳ 明朝" w:eastAsia="ＭＳ 明朝"/>
          <w:kern w:val="0"/>
          <w:sz w:val="24"/>
        </w:rPr>
        <w:t>要領</w:t>
      </w:r>
      <w:r>
        <w:rPr>
          <w:rFonts w:hint="eastAsia" w:ascii="ＭＳ 明朝" w:hAnsi="ＭＳ 明朝" w:eastAsia="ＭＳ 明朝"/>
          <w:kern w:val="2"/>
          <w:sz w:val="24"/>
        </w:rPr>
        <w:t>第１３の１の規定により、次のとおり届け出ます。</w:t>
      </w:r>
    </w:p>
    <w:p>
      <w:pPr>
        <w:pStyle w:val="0"/>
        <w:ind w:left="260" w:hanging="240" w:hangingChars="100"/>
        <w:jc w:val="both"/>
        <w:rPr>
          <w:rFonts w:hint="default"/>
        </w:rPr>
      </w:pPr>
    </w:p>
    <w:tbl>
      <w:tblPr>
        <w:tblStyle w:val="11"/>
        <w:tblW w:w="9302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428"/>
        <w:gridCol w:w="6874"/>
      </w:tblGrid>
      <w:tr>
        <w:trPr>
          <w:cantSplit/>
          <w:trHeight w:val="651" w:hRule="atLeast"/>
        </w:trPr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物件番号</w:t>
            </w:r>
          </w:p>
        </w:tc>
        <w:tc>
          <w:tcPr>
            <w:tcW w:w="6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40" w:firstLineChars="10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第　　　　　　　号</w:t>
            </w:r>
          </w:p>
        </w:tc>
      </w:tr>
      <w:tr>
        <w:trPr>
          <w:cantSplit/>
          <w:trHeight w:val="651" w:hRule="atLeast"/>
        </w:trPr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物件名</w:t>
            </w:r>
          </w:p>
        </w:tc>
        <w:tc>
          <w:tcPr>
            <w:tcW w:w="6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40" w:firstLineChars="10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2252" w:hRule="atLeast"/>
        </w:trPr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抹消する理由</w:t>
            </w:r>
          </w:p>
        </w:tc>
        <w:tc>
          <w:tcPr>
            <w:tcW w:w="6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</w:tbl>
    <w:p>
      <w:pPr>
        <w:pStyle w:val="0"/>
        <w:ind w:left="260" w:hanging="240" w:hangingChars="100"/>
        <w:jc w:val="both"/>
      </w:pPr>
    </w:p>
    <w:sectPr>
      <w:pgSz w:w="11906" w:h="16838"/>
      <w:pgMar w:top="1418" w:right="1134" w:bottom="1418" w:left="1418" w:header="851" w:footer="992" w:gutter="0"/>
      <w:cols w:space="720"/>
      <w:textDirection w:val="lrTb"/>
      <w:docGrid w:type="linesAndChars" w:linePitch="400" w:charSpace="406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oNotHyphenateCaps/>
  <w:drawingGridHorizontalSpacing w:val="130"/>
  <w:drawingGridVerticalSpacing w:val="200"/>
  <w:displayHorizontalDrawingGridEvery w:val="0"/>
  <w:displayVerticalDrawingGridEvery w:val="2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 Indent"/>
    <w:basedOn w:val="0"/>
    <w:next w:val="15"/>
    <w:link w:val="16"/>
    <w:uiPriority w:val="0"/>
    <w:pPr>
      <w:ind w:left="253" w:hanging="253" w:hangingChars="110"/>
    </w:pPr>
  </w:style>
  <w:style w:type="character" w:styleId="16" w:customStyle="1">
    <w:name w:val="本文インデント (文字)"/>
    <w:basedOn w:val="10"/>
    <w:next w:val="16"/>
    <w:link w:val="15"/>
    <w:uiPriority w:val="0"/>
    <w:qFormat/>
    <w:rPr>
      <w:rFonts w:ascii="ＭＳ ゴシック" w:hAnsi="ＭＳ ゴシック" w:eastAsia="ＭＳ ゴシック"/>
      <w:sz w:val="24"/>
    </w:rPr>
  </w:style>
  <w:style w:type="paragraph" w:styleId="17">
    <w:name w:val="Body Text Indent 2"/>
    <w:basedOn w:val="0"/>
    <w:next w:val="17"/>
    <w:link w:val="18"/>
    <w:uiPriority w:val="0"/>
    <w:pPr>
      <w:ind w:firstLine="230" w:firstLineChars="100"/>
    </w:pPr>
  </w:style>
  <w:style w:type="character" w:styleId="18" w:customStyle="1">
    <w:name w:val="本文インデント 2 (文字)"/>
    <w:basedOn w:val="10"/>
    <w:next w:val="18"/>
    <w:link w:val="17"/>
    <w:uiPriority w:val="0"/>
    <w:qFormat/>
    <w:rPr>
      <w:rFonts w:ascii="ＭＳ ゴシック" w:hAnsi="ＭＳ ゴシック" w:eastAsia="ＭＳ ゴシック"/>
      <w:sz w:val="24"/>
    </w:rPr>
  </w:style>
  <w:style w:type="paragraph" w:styleId="19">
    <w:name w:val="Body Text Indent 3"/>
    <w:basedOn w:val="0"/>
    <w:next w:val="19"/>
    <w:link w:val="20"/>
    <w:uiPriority w:val="0"/>
    <w:pPr>
      <w:ind w:left="230" w:hanging="230" w:hangingChars="100"/>
    </w:pPr>
  </w:style>
  <w:style w:type="character" w:styleId="20" w:customStyle="1">
    <w:name w:val="本文インデント 3 (文字)"/>
    <w:basedOn w:val="10"/>
    <w:next w:val="20"/>
    <w:link w:val="19"/>
    <w:uiPriority w:val="0"/>
    <w:qFormat/>
    <w:rPr>
      <w:rFonts w:ascii="ＭＳ ゴシック" w:hAnsi="ＭＳ ゴシック" w:eastAsia="ＭＳ ゴシック"/>
      <w:sz w:val="16"/>
    </w:rPr>
  </w:style>
  <w:style w:type="paragraph" w:styleId="21">
    <w:name w:val="head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ヘッダー (文字)"/>
    <w:basedOn w:val="10"/>
    <w:next w:val="22"/>
    <w:link w:val="21"/>
    <w:uiPriority w:val="0"/>
    <w:qFormat/>
    <w:rPr>
      <w:rFonts w:ascii="ＭＳ ゴシック" w:hAnsi="ＭＳ ゴシック" w:eastAsia="ＭＳ ゴシック"/>
      <w:kern w:val="2"/>
      <w:sz w:val="24"/>
    </w:rPr>
  </w:style>
  <w:style w:type="paragraph" w:styleId="23">
    <w:name w:val="foot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フッター (文字)"/>
    <w:basedOn w:val="10"/>
    <w:next w:val="24"/>
    <w:link w:val="23"/>
    <w:uiPriority w:val="0"/>
    <w:qFormat/>
    <w:rPr>
      <w:rFonts w:ascii="ＭＳ ゴシック" w:hAnsi="ＭＳ ゴシック" w:eastAsia="ＭＳ ゴシック"/>
      <w:kern w:val="2"/>
      <w:sz w:val="24"/>
    </w:rPr>
  </w:style>
  <w:style w:type="paragraph" w:styleId="25" w:customStyle="1">
    <w:name w:val="Note Heading"/>
    <w:basedOn w:val="0"/>
    <w:next w:val="0"/>
    <w:link w:val="26"/>
    <w:uiPriority w:val="0"/>
    <w:qFormat/>
    <w:pPr>
      <w:jc w:val="center"/>
    </w:pPr>
  </w:style>
  <w:style w:type="character" w:styleId="26" w:customStyle="1">
    <w:name w:val="記 (文字)"/>
    <w:basedOn w:val="10"/>
    <w:next w:val="26"/>
    <w:link w:val="25"/>
    <w:uiPriority w:val="0"/>
    <w:qFormat/>
    <w:rPr>
      <w:rFonts w:ascii="ＭＳ 明朝" w:hAnsi="ＭＳ 明朝" w:eastAsia="ＭＳ 明朝"/>
      <w:kern w:val="2"/>
      <w:sz w:val="24"/>
    </w:rPr>
  </w:style>
  <w:style w:type="paragraph" w:styleId="27">
    <w:name w:val="Closing"/>
    <w:basedOn w:val="0"/>
    <w:next w:val="27"/>
    <w:link w:val="28"/>
    <w:uiPriority w:val="0"/>
    <w:pPr>
      <w:jc w:val="right"/>
    </w:pPr>
  </w:style>
  <w:style w:type="character" w:styleId="28" w:customStyle="1">
    <w:name w:val="結語 (文字)"/>
    <w:basedOn w:val="10"/>
    <w:next w:val="28"/>
    <w:link w:val="27"/>
    <w:uiPriority w:val="0"/>
    <w:qFormat/>
    <w:rPr>
      <w:rFonts w:ascii="ＭＳ 明朝" w:hAnsi="ＭＳ 明朝" w:eastAsia="ＭＳ 明朝"/>
      <w:kern w:val="2"/>
      <w:sz w:val="24"/>
    </w:rPr>
  </w:style>
  <w:style w:type="character" w:styleId="29">
    <w:name w:val="annotation reference"/>
    <w:basedOn w:val="10"/>
    <w:next w:val="29"/>
    <w:link w:val="0"/>
    <w:uiPriority w:val="0"/>
    <w:semiHidden/>
    <w:rPr>
      <w:sz w:val="18"/>
    </w:rPr>
  </w:style>
  <w:style w:type="paragraph" w:styleId="30">
    <w:name w:val="annotation text"/>
    <w:basedOn w:val="0"/>
    <w:next w:val="30"/>
    <w:link w:val="31"/>
    <w:uiPriority w:val="0"/>
    <w:semiHidden/>
    <w:pPr>
      <w:jc w:val="left"/>
    </w:pPr>
  </w:style>
  <w:style w:type="character" w:styleId="31" w:customStyle="1">
    <w:name w:val="コメント文字列 (文字)"/>
    <w:basedOn w:val="10"/>
    <w:next w:val="31"/>
    <w:link w:val="30"/>
    <w:uiPriority w:val="0"/>
    <w:qFormat/>
    <w:rPr>
      <w:rFonts w:ascii="ＭＳ ゴシック" w:hAnsi="ＭＳ ゴシック" w:eastAsia="ＭＳ ゴシック"/>
      <w:kern w:val="2"/>
      <w:sz w:val="24"/>
    </w:rPr>
  </w:style>
  <w:style w:type="paragraph" w:styleId="32">
    <w:name w:val="annotation subject"/>
    <w:basedOn w:val="30"/>
    <w:next w:val="30"/>
    <w:link w:val="33"/>
    <w:uiPriority w:val="0"/>
    <w:semiHidden/>
    <w:rPr>
      <w:b w:val="1"/>
    </w:rPr>
  </w:style>
  <w:style w:type="character" w:styleId="33" w:customStyle="1">
    <w:name w:val="コメント内容 (文字)"/>
    <w:basedOn w:val="31"/>
    <w:next w:val="33"/>
    <w:link w:val="32"/>
    <w:uiPriority w:val="0"/>
    <w:qFormat/>
    <w:rPr>
      <w:b w:val="1"/>
    </w:rPr>
  </w:style>
  <w:style w:type="paragraph" w:styleId="34">
    <w:name w:val="Balloon Text"/>
    <w:basedOn w:val="0"/>
    <w:next w:val="34"/>
    <w:link w:val="35"/>
    <w:uiPriority w:val="0"/>
    <w:semiHidden/>
    <w:rPr>
      <w:rFonts w:ascii="Arial" w:hAnsi="Arial"/>
      <w:sz w:val="18"/>
    </w:rPr>
  </w:style>
  <w:style w:type="character" w:styleId="35" w:customStyle="1">
    <w:name w:val="吹き出し (文字)"/>
    <w:basedOn w:val="10"/>
    <w:next w:val="35"/>
    <w:link w:val="34"/>
    <w:uiPriority w:val="0"/>
    <w:qFormat/>
    <w:rPr>
      <w:rFonts w:ascii="Arial" w:hAnsi="Arial" w:eastAsia="ＭＳ ゴシック"/>
      <w:kern w:val="2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</TotalTime>
  <Pages>1</Pages>
  <Words>124</Words>
  <Characters>80</Characters>
  <Application>JUST Note</Application>
  <Lines>0</Lines>
  <Paragraphs>0</Paragraphs>
  <Company>尼崎市</Company>
  <CharactersWithSpaces>203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尼崎市企業立地マッチング促進事業実施要綱</dc:title>
  <dc:creator>情報政策課</dc:creator>
  <cp:lastModifiedBy>中谷　さつき</cp:lastModifiedBy>
  <cp:lastPrinted>2010-01-28T19:59:00Z</cp:lastPrinted>
  <dcterms:created xsi:type="dcterms:W3CDTF">2011-08-11T13:08:00Z</dcterms:created>
  <dcterms:modified xsi:type="dcterms:W3CDTF">2016-10-28T05:33:06Z</dcterms:modified>
  <cp:revision>5</cp:revision>
</cp:coreProperties>
</file>