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4B91">
      <w:pPr>
        <w:ind w:rightChars="100" w:right="260"/>
        <w:jc w:val="left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様式第１号</w:t>
      </w:r>
    </w:p>
    <w:p w:rsidR="00000000" w:rsidRDefault="00D44B91">
      <w:pPr>
        <w:ind w:rightChars="100" w:right="260"/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:rsidR="00000000" w:rsidRDefault="00D44B91">
      <w:pPr>
        <w:ind w:rightChars="100" w:right="260"/>
        <w:jc w:val="right"/>
        <w:rPr>
          <w:noProof/>
        </w:rPr>
      </w:pPr>
    </w:p>
    <w:p w:rsidR="00000000" w:rsidRDefault="00D44B91">
      <w:pPr>
        <w:ind w:firstLineChars="100" w:firstLine="260"/>
        <w:rPr>
          <w:noProof/>
        </w:rPr>
      </w:pPr>
      <w:r>
        <w:rPr>
          <w:rFonts w:hint="eastAsia"/>
          <w:noProof/>
        </w:rPr>
        <w:t>（宛先）伊勢市長</w:t>
      </w:r>
    </w:p>
    <w:p w:rsidR="00000000" w:rsidRDefault="00D44B91">
      <w:pPr>
        <w:rPr>
          <w:noProof/>
        </w:rPr>
      </w:pPr>
    </w:p>
    <w:p w:rsidR="00000000" w:rsidRDefault="00D44B91">
      <w:pPr>
        <w:wordWrap w:val="0"/>
        <w:jc w:val="right"/>
        <w:rPr>
          <w:noProof/>
        </w:rPr>
      </w:pPr>
      <w:r>
        <w:rPr>
          <w:rFonts w:hint="eastAsia"/>
          <w:noProof/>
        </w:rPr>
        <w:t xml:space="preserve">申請者　　所在地　　　　　　　　　　　　　　　　</w:t>
      </w:r>
    </w:p>
    <w:p w:rsidR="00000000" w:rsidRDefault="00D44B91">
      <w:pPr>
        <w:wordWrap w:val="0"/>
        <w:jc w:val="right"/>
        <w:rPr>
          <w:noProof/>
        </w:rPr>
      </w:pPr>
      <w:r>
        <w:rPr>
          <w:rFonts w:hint="eastAsia"/>
          <w:noProof/>
        </w:rPr>
        <w:t xml:space="preserve">事業者名　　　　　　　　　　　　　　　</w:t>
      </w:r>
    </w:p>
    <w:p w:rsidR="00000000" w:rsidRDefault="00D44B91">
      <w:pPr>
        <w:wordWrap w:val="0"/>
        <w:ind w:rightChars="100" w:right="260"/>
        <w:jc w:val="right"/>
        <w:rPr>
          <w:noProof/>
        </w:rPr>
      </w:pPr>
      <w:r>
        <w:rPr>
          <w:rFonts w:hint="eastAsia"/>
          <w:noProof/>
        </w:rPr>
        <w:t xml:space="preserve">代表者名　　　　　　　　　　　　　　</w:t>
      </w:r>
    </w:p>
    <w:p w:rsidR="00000000" w:rsidRDefault="00D44B91">
      <w:pPr>
        <w:rPr>
          <w:noProof/>
        </w:rPr>
      </w:pPr>
    </w:p>
    <w:p w:rsidR="00000000" w:rsidRDefault="00D44B91">
      <w:pPr>
        <w:ind w:leftChars="100" w:left="260"/>
        <w:jc w:val="center"/>
        <w:rPr>
          <w:noProof/>
        </w:rPr>
      </w:pPr>
      <w:r>
        <w:rPr>
          <w:rFonts w:hint="eastAsia"/>
          <w:noProof/>
        </w:rPr>
        <w:t>不動産情報提供者登録申請書</w:t>
      </w:r>
    </w:p>
    <w:p w:rsidR="00000000" w:rsidRDefault="00D44B91">
      <w:pPr>
        <w:rPr>
          <w:noProof/>
        </w:rPr>
      </w:pPr>
    </w:p>
    <w:p w:rsidR="00000000" w:rsidRDefault="00D44B91">
      <w:pPr>
        <w:ind w:leftChars="113" w:left="294" w:firstLineChars="99" w:firstLine="257"/>
        <w:rPr>
          <w:noProof/>
        </w:rPr>
      </w:pPr>
      <w:r>
        <w:rPr>
          <w:rFonts w:hint="eastAsia"/>
          <w:noProof/>
        </w:rPr>
        <w:t>不動産情報提供者として登録を希望するので、伊勢市企業立地マッチング促進</w:t>
      </w:r>
      <w:r>
        <w:rPr>
          <w:rFonts w:hint="eastAsia"/>
          <w:noProof/>
        </w:rPr>
        <w:t>事業実施要領第４の規定により、関係書類を添えて次のとおり申請します。また、申請にあたっては、記載の同意事項に同意します。</w:t>
      </w: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3"/>
        <w:gridCol w:w="6759"/>
      </w:tblGrid>
      <w:tr w:rsidR="00000000">
        <w:trPr>
          <w:trHeight w:val="467"/>
        </w:trPr>
        <w:tc>
          <w:tcPr>
            <w:tcW w:w="2543" w:type="dxa"/>
            <w:vAlign w:val="center"/>
          </w:tcPr>
          <w:p w:rsidR="00000000" w:rsidRDefault="00D44B91">
            <w:pPr>
              <w:jc w:val="distribute"/>
              <w:rPr>
                <w:noProof/>
                <w:spacing w:val="-6"/>
              </w:rPr>
            </w:pPr>
            <w:r>
              <w:rPr>
                <w:rFonts w:hint="eastAsia"/>
                <w:noProof/>
                <w:spacing w:val="-6"/>
              </w:rPr>
              <w:t>担当者　部署・氏名</w:t>
            </w:r>
          </w:p>
        </w:tc>
        <w:tc>
          <w:tcPr>
            <w:tcW w:w="6759" w:type="dxa"/>
            <w:vAlign w:val="center"/>
          </w:tcPr>
          <w:p w:rsidR="00000000" w:rsidRDefault="00D44B91">
            <w:pPr>
              <w:rPr>
                <w:noProof/>
                <w:spacing w:val="-6"/>
              </w:rPr>
            </w:pPr>
          </w:p>
        </w:tc>
      </w:tr>
      <w:tr w:rsidR="00000000">
        <w:trPr>
          <w:trHeight w:val="467"/>
        </w:trPr>
        <w:tc>
          <w:tcPr>
            <w:tcW w:w="2543" w:type="dxa"/>
            <w:vAlign w:val="center"/>
          </w:tcPr>
          <w:p w:rsidR="00000000" w:rsidRDefault="00D44B91">
            <w:pPr>
              <w:jc w:val="distribute"/>
              <w:rPr>
                <w:noProof/>
                <w:spacing w:val="-6"/>
              </w:rPr>
            </w:pPr>
            <w:r>
              <w:rPr>
                <w:rFonts w:hint="eastAsia"/>
                <w:noProof/>
                <w:spacing w:val="-6"/>
              </w:rPr>
              <w:t>電話番号</w:t>
            </w:r>
          </w:p>
        </w:tc>
        <w:tc>
          <w:tcPr>
            <w:tcW w:w="6759" w:type="dxa"/>
            <w:vAlign w:val="center"/>
          </w:tcPr>
          <w:p w:rsidR="00000000" w:rsidRDefault="00D44B91">
            <w:pPr>
              <w:rPr>
                <w:noProof/>
                <w:spacing w:val="-6"/>
              </w:rPr>
            </w:pPr>
          </w:p>
        </w:tc>
      </w:tr>
      <w:tr w:rsidR="00000000">
        <w:trPr>
          <w:trHeight w:val="467"/>
        </w:trPr>
        <w:tc>
          <w:tcPr>
            <w:tcW w:w="2543" w:type="dxa"/>
            <w:vAlign w:val="center"/>
          </w:tcPr>
          <w:p w:rsidR="00000000" w:rsidRDefault="00D44B91">
            <w:pPr>
              <w:jc w:val="distribute"/>
              <w:rPr>
                <w:noProof/>
                <w:spacing w:val="-6"/>
              </w:rPr>
            </w:pPr>
            <w:r>
              <w:rPr>
                <w:rFonts w:hint="eastAsia"/>
                <w:noProof/>
                <w:spacing w:val="-6"/>
              </w:rPr>
              <w:t>ＦＡＸ番号</w:t>
            </w:r>
          </w:p>
        </w:tc>
        <w:tc>
          <w:tcPr>
            <w:tcW w:w="6759" w:type="dxa"/>
            <w:vAlign w:val="center"/>
          </w:tcPr>
          <w:p w:rsidR="00000000" w:rsidRDefault="00D44B91">
            <w:pPr>
              <w:rPr>
                <w:noProof/>
                <w:spacing w:val="-6"/>
              </w:rPr>
            </w:pPr>
          </w:p>
        </w:tc>
      </w:tr>
      <w:tr w:rsidR="00000000">
        <w:trPr>
          <w:trHeight w:val="467"/>
        </w:trPr>
        <w:tc>
          <w:tcPr>
            <w:tcW w:w="2543" w:type="dxa"/>
            <w:vAlign w:val="center"/>
          </w:tcPr>
          <w:p w:rsidR="00000000" w:rsidRDefault="00D44B91">
            <w:pPr>
              <w:jc w:val="distribute"/>
              <w:rPr>
                <w:noProof/>
                <w:spacing w:val="-6"/>
              </w:rPr>
            </w:pPr>
            <w:r>
              <w:rPr>
                <w:rFonts w:hint="eastAsia"/>
                <w:noProof/>
                <w:spacing w:val="-6"/>
              </w:rPr>
              <w:t>電子メールアドレス</w:t>
            </w:r>
          </w:p>
        </w:tc>
        <w:tc>
          <w:tcPr>
            <w:tcW w:w="6759" w:type="dxa"/>
            <w:vAlign w:val="center"/>
          </w:tcPr>
          <w:p w:rsidR="00000000" w:rsidRDefault="00D44B91">
            <w:pPr>
              <w:rPr>
                <w:noProof/>
                <w:spacing w:val="-6"/>
              </w:rPr>
            </w:pPr>
          </w:p>
        </w:tc>
      </w:tr>
      <w:tr w:rsidR="00000000">
        <w:tc>
          <w:tcPr>
            <w:tcW w:w="2543" w:type="dxa"/>
            <w:vAlign w:val="center"/>
          </w:tcPr>
          <w:p w:rsidR="00000000" w:rsidRDefault="00D44B91">
            <w:pPr>
              <w:jc w:val="distribute"/>
              <w:rPr>
                <w:noProof/>
                <w:spacing w:val="-6"/>
              </w:rPr>
            </w:pPr>
            <w:r>
              <w:rPr>
                <w:rFonts w:hint="eastAsia"/>
                <w:noProof/>
                <w:spacing w:val="-6"/>
              </w:rPr>
              <w:t>宅地建物取引業</w:t>
            </w:r>
          </w:p>
          <w:p w:rsidR="00000000" w:rsidRDefault="00D44B91">
            <w:pPr>
              <w:jc w:val="distribute"/>
              <w:rPr>
                <w:noProof/>
                <w:spacing w:val="-6"/>
              </w:rPr>
            </w:pPr>
            <w:r>
              <w:rPr>
                <w:rFonts w:hint="eastAsia"/>
                <w:noProof/>
                <w:spacing w:val="-6"/>
              </w:rPr>
              <w:t>免許番号</w:t>
            </w:r>
          </w:p>
        </w:tc>
        <w:tc>
          <w:tcPr>
            <w:tcW w:w="6759" w:type="dxa"/>
            <w:vAlign w:val="center"/>
          </w:tcPr>
          <w:p w:rsidR="00000000" w:rsidRDefault="00D44B91">
            <w:pPr>
              <w:rPr>
                <w:noProof/>
                <w:spacing w:val="-6"/>
              </w:rPr>
            </w:pPr>
          </w:p>
        </w:tc>
      </w:tr>
      <w:tr w:rsidR="00000000">
        <w:trPr>
          <w:trHeight w:val="585"/>
        </w:trPr>
        <w:tc>
          <w:tcPr>
            <w:tcW w:w="2543" w:type="dxa"/>
            <w:vAlign w:val="center"/>
          </w:tcPr>
          <w:p w:rsidR="00000000" w:rsidRDefault="00D44B91">
            <w:pPr>
              <w:jc w:val="distribute"/>
              <w:rPr>
                <w:noProof/>
                <w:spacing w:val="-6"/>
              </w:rPr>
            </w:pPr>
            <w:r>
              <w:rPr>
                <w:rFonts w:hint="eastAsia"/>
                <w:noProof/>
                <w:spacing w:val="-6"/>
              </w:rPr>
              <w:t>添付書類</w:t>
            </w:r>
          </w:p>
        </w:tc>
        <w:tc>
          <w:tcPr>
            <w:tcW w:w="6759" w:type="dxa"/>
            <w:vAlign w:val="center"/>
          </w:tcPr>
          <w:p w:rsidR="00000000" w:rsidRDefault="00D44B91">
            <w:pPr>
              <w:rPr>
                <w:noProof/>
                <w:spacing w:val="-6"/>
              </w:rPr>
            </w:pPr>
            <w:r>
              <w:rPr>
                <w:rFonts w:hint="eastAsia"/>
                <w:noProof/>
                <w:spacing w:val="-6"/>
              </w:rPr>
              <w:t>・宅地建物取引業の免許証等の写し</w:t>
            </w:r>
          </w:p>
        </w:tc>
      </w:tr>
      <w:tr w:rsidR="00000000">
        <w:tc>
          <w:tcPr>
            <w:tcW w:w="2543" w:type="dxa"/>
            <w:vAlign w:val="center"/>
          </w:tcPr>
          <w:p w:rsidR="00000000" w:rsidRDefault="00D44B91">
            <w:pPr>
              <w:jc w:val="distribute"/>
              <w:rPr>
                <w:noProof/>
                <w:spacing w:val="-6"/>
              </w:rPr>
            </w:pPr>
            <w:r>
              <w:rPr>
                <w:rFonts w:hint="eastAsia"/>
                <w:noProof/>
                <w:spacing w:val="-6"/>
              </w:rPr>
              <w:t>同意事項</w:t>
            </w:r>
          </w:p>
        </w:tc>
        <w:tc>
          <w:tcPr>
            <w:tcW w:w="6759" w:type="dxa"/>
            <w:vAlign w:val="center"/>
          </w:tcPr>
          <w:p w:rsidR="00000000" w:rsidRDefault="00D44B91">
            <w:pPr>
              <w:spacing w:line="240" w:lineRule="atLeast"/>
              <w:ind w:left="248" w:hangingChars="100" w:hanging="248"/>
              <w:rPr>
                <w:noProof/>
                <w:spacing w:val="-6"/>
              </w:rPr>
            </w:pPr>
            <w:r>
              <w:rPr>
                <w:rFonts w:hint="eastAsia"/>
                <w:noProof/>
                <w:spacing w:val="-6"/>
              </w:rPr>
              <w:t>・伊勢市が進める企業立地等に協力する意思があります。</w:t>
            </w:r>
          </w:p>
          <w:p w:rsidR="00000000" w:rsidRDefault="00D44B91">
            <w:pPr>
              <w:spacing w:line="240" w:lineRule="atLeast"/>
              <w:ind w:left="248" w:hangingChars="100" w:hanging="248"/>
              <w:rPr>
                <w:noProof/>
                <w:spacing w:val="-6"/>
              </w:rPr>
            </w:pPr>
            <w:r>
              <w:rPr>
                <w:rFonts w:hint="eastAsia"/>
                <w:noProof/>
                <w:spacing w:val="-6"/>
              </w:rPr>
              <w:t>・本申請書の内容を伊勢市のホームページ等において公開することを承諾します。</w:t>
            </w:r>
          </w:p>
          <w:p w:rsidR="00000000" w:rsidRDefault="00D44B91">
            <w:pPr>
              <w:spacing w:line="240" w:lineRule="atLeast"/>
              <w:ind w:left="248" w:hangingChars="100" w:hanging="248"/>
              <w:rPr>
                <w:noProof/>
                <w:spacing w:val="-6"/>
              </w:rPr>
            </w:pPr>
            <w:r>
              <w:rPr>
                <w:rFonts w:hint="eastAsia"/>
                <w:noProof/>
                <w:spacing w:val="-6"/>
              </w:rPr>
              <w:t>・電子メール等による電子媒体又はＦＡＸによる情報交換に対応します。</w:t>
            </w:r>
          </w:p>
          <w:p w:rsidR="00000000" w:rsidRDefault="00D44B91">
            <w:pPr>
              <w:spacing w:line="240" w:lineRule="atLeast"/>
              <w:ind w:left="248" w:hangingChars="100" w:hanging="248"/>
              <w:rPr>
                <w:noProof/>
                <w:spacing w:val="-6"/>
              </w:rPr>
            </w:pPr>
            <w:r>
              <w:rPr>
                <w:rFonts w:hint="eastAsia"/>
                <w:noProof/>
                <w:spacing w:val="-6"/>
              </w:rPr>
              <w:t>・市外の立地用地等のあっせん</w:t>
            </w:r>
            <w:r>
              <w:rPr>
                <w:rFonts w:hint="eastAsia"/>
                <w:noProof/>
                <w:spacing w:val="-6"/>
              </w:rPr>
              <w:t>を主たる目的としません。</w:t>
            </w:r>
          </w:p>
          <w:p w:rsidR="00000000" w:rsidRDefault="00D44B91">
            <w:pPr>
              <w:spacing w:line="240" w:lineRule="atLeast"/>
              <w:ind w:left="248" w:hangingChars="100" w:hanging="248"/>
              <w:rPr>
                <w:noProof/>
                <w:spacing w:val="-6"/>
              </w:rPr>
            </w:pPr>
            <w:r>
              <w:rPr>
                <w:rFonts w:hint="eastAsia"/>
                <w:noProof/>
                <w:spacing w:val="-6"/>
              </w:rPr>
              <w:t>・本事業において当事者間で行われる連絡調整、交渉、　契約その他の行為については、全て私の責任において行います。</w:t>
            </w:r>
          </w:p>
          <w:p w:rsidR="00000000" w:rsidRDefault="00D44B91">
            <w:pPr>
              <w:spacing w:line="240" w:lineRule="atLeast"/>
              <w:ind w:left="248" w:hangingChars="100" w:hanging="248"/>
              <w:rPr>
                <w:noProof/>
                <w:spacing w:val="-6"/>
              </w:rPr>
            </w:pPr>
            <w:r>
              <w:rPr>
                <w:rFonts w:hint="eastAsia"/>
                <w:noProof/>
                <w:spacing w:val="-6"/>
              </w:rPr>
              <w:t>・本事業の実施に関して知り得た情報を他人に漏らし、　又は他の目的に使用しません。</w:t>
            </w:r>
          </w:p>
        </w:tc>
      </w:tr>
    </w:tbl>
    <w:p w:rsidR="00000000" w:rsidRDefault="00D44B91">
      <w:pPr>
        <w:jc w:val="left"/>
        <w:rPr>
          <w:noProof/>
        </w:rPr>
      </w:pPr>
    </w:p>
    <w:sectPr w:rsidR="00000000">
      <w:pgSz w:w="11906" w:h="16838"/>
      <w:pgMar w:top="1418" w:right="1134" w:bottom="1418" w:left="1418" w:header="851" w:footer="992" w:gutter="0"/>
      <w:cols w:space="720"/>
      <w:noEndnote/>
      <w:docGrid w:type="linesAndChars" w:linePitch="40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4B9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D44B9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44B9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D44B9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oNotHyphenateCaps/>
  <w:drawingGridHorizontalSpacing w:val="13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91"/>
    <w:rsid w:val="00D4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6FDC59D-4A64-439A-86A4-0632A1F3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53" w:hangingChars="110" w:hanging="253"/>
    </w:pPr>
  </w:style>
  <w:style w:type="character" w:customStyle="1" w:styleId="a4">
    <w:name w:val="本文インデント (文字)"/>
    <w:basedOn w:val="a0"/>
    <w:link w:val="a3"/>
    <w:uiPriority w:val="99"/>
    <w:qFormat/>
    <w:rPr>
      <w:rFonts w:ascii="ＭＳ ゴシック" w:eastAsia="ＭＳ ゴシック" w:hAnsi="ＭＳ ゴシック"/>
      <w:sz w:val="24"/>
    </w:rPr>
  </w:style>
  <w:style w:type="paragraph" w:styleId="2">
    <w:name w:val="Body Text Indent 2"/>
    <w:basedOn w:val="a"/>
    <w:link w:val="20"/>
    <w:uiPriority w:val="99"/>
    <w:pPr>
      <w:ind w:firstLineChars="100" w:firstLine="230"/>
    </w:pPr>
  </w:style>
  <w:style w:type="character" w:customStyle="1" w:styleId="20">
    <w:name w:val="本文インデント 2 (文字)"/>
    <w:basedOn w:val="a0"/>
    <w:link w:val="2"/>
    <w:uiPriority w:val="99"/>
    <w:qFormat/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link w:val="30"/>
    <w:uiPriority w:val="99"/>
    <w:pPr>
      <w:ind w:left="230" w:hangingChars="100" w:hanging="230"/>
    </w:pPr>
  </w:style>
  <w:style w:type="character" w:customStyle="1" w:styleId="30">
    <w:name w:val="本文インデント 3 (文字)"/>
    <w:basedOn w:val="a0"/>
    <w:link w:val="3"/>
    <w:uiPriority w:val="99"/>
    <w:qFormat/>
    <w:rPr>
      <w:rFonts w:ascii="ＭＳ ゴシック" w:eastAsia="ＭＳ ゴシック" w:hAnsi="ＭＳ ゴシック"/>
      <w:sz w:val="16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rPr>
      <w:rFonts w:ascii="ＭＳ ゴシック" w:eastAsia="ＭＳ ゴシック" w:hAnsi="ＭＳ ゴシック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rPr>
      <w:rFonts w:ascii="ＭＳ ゴシック" w:eastAsia="ＭＳ ゴシック" w:hAnsi="ＭＳ ゴシック"/>
      <w:kern w:val="2"/>
      <w:sz w:val="24"/>
    </w:rPr>
  </w:style>
  <w:style w:type="paragraph" w:styleId="a9">
    <w:name w:val="Note Heading"/>
    <w:basedOn w:val="a"/>
    <w:next w:val="a"/>
    <w:link w:val="aa"/>
    <w:uiPriority w:val="99"/>
    <w:qFormat/>
    <w:pPr>
      <w:jc w:val="center"/>
    </w:pPr>
  </w:style>
  <w:style w:type="character" w:customStyle="1" w:styleId="aa">
    <w:name w:val="記 (文字)"/>
    <w:basedOn w:val="a0"/>
    <w:link w:val="a9"/>
    <w:uiPriority w:val="99"/>
    <w:qFormat/>
    <w:rPr>
      <w:rFonts w:ascii="ＭＳ 明朝" w:eastAsia="ＭＳ 明朝" w:hAnsi="ＭＳ 明朝"/>
      <w:kern w:val="2"/>
      <w:sz w:val="24"/>
    </w:rPr>
  </w:style>
  <w:style w:type="paragraph" w:styleId="ab">
    <w:name w:val="Closing"/>
    <w:basedOn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qFormat/>
    <w:rPr>
      <w:rFonts w:ascii="ＭＳ 明朝" w:eastAsia="ＭＳ 明朝" w:hAnsi="ＭＳ 明朝"/>
      <w:kern w:val="2"/>
      <w:sz w:val="24"/>
    </w:rPr>
  </w:style>
  <w:style w:type="character" w:styleId="ad">
    <w:name w:val="annotation reference"/>
    <w:basedOn w:val="a0"/>
    <w:uiPriority w:val="99"/>
    <w:semiHidden/>
    <w:rPr>
      <w:sz w:val="18"/>
    </w:rPr>
  </w:style>
  <w:style w:type="paragraph" w:styleId="ae">
    <w:name w:val="annotation text"/>
    <w:basedOn w:val="a"/>
    <w:link w:val="af"/>
    <w:uiPriority w:val="99"/>
    <w:semiHidden/>
    <w:pPr>
      <w:jc w:val="left"/>
    </w:pPr>
  </w:style>
  <w:style w:type="character" w:customStyle="1" w:styleId="af">
    <w:name w:val="コメント文字列 (文字)"/>
    <w:basedOn w:val="a0"/>
    <w:link w:val="ae"/>
    <w:uiPriority w:val="99"/>
    <w:qFormat/>
    <w:rPr>
      <w:rFonts w:ascii="ＭＳ ゴシック" w:eastAsia="ＭＳ ゴシック" w:hAnsi="ＭＳ ゴシック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rPr>
      <w:b/>
    </w:rPr>
  </w:style>
  <w:style w:type="character" w:customStyle="1" w:styleId="af1">
    <w:name w:val="コメント内容 (文字)"/>
    <w:basedOn w:val="af"/>
    <w:link w:val="af0"/>
    <w:uiPriority w:val="99"/>
    <w:qFormat/>
    <w:rPr>
      <w:rFonts w:ascii="ＭＳ ゴシック" w:eastAsia="ＭＳ ゴシック" w:hAnsi="ＭＳ ゴシック"/>
      <w:b/>
      <w:kern w:val="2"/>
      <w:sz w:val="24"/>
    </w:rPr>
  </w:style>
  <w:style w:type="paragraph" w:styleId="af2">
    <w:name w:val="Balloon Text"/>
    <w:basedOn w:val="a"/>
    <w:link w:val="af3"/>
    <w:uiPriority w:val="99"/>
    <w:semiHidden/>
    <w:rPr>
      <w:rFonts w:ascii="Arial" w:hAnsi="Arial"/>
      <w:sz w:val="18"/>
    </w:rPr>
  </w:style>
  <w:style w:type="character" w:customStyle="1" w:styleId="af3">
    <w:name w:val="吹き出し (文字)"/>
    <w:basedOn w:val="a0"/>
    <w:link w:val="af2"/>
    <w:uiPriority w:val="99"/>
    <w:qFormat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尼崎市企業立地マッチング促進事業実施要綱</vt:lpstr>
    </vt:vector>
  </TitlesOfParts>
  <Company>尼崎市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尼崎市企業立地マッチング促進事業実施要綱</dc:title>
  <dc:subject/>
  <dc:creator>情報政策課</dc:creator>
  <cp:keywords/>
  <dc:description/>
  <cp:lastModifiedBy>中川 一雄</cp:lastModifiedBy>
  <cp:revision>2</cp:revision>
  <cp:lastPrinted>2021-06-13T17:31:00Z</cp:lastPrinted>
  <dcterms:created xsi:type="dcterms:W3CDTF">2022-01-24T04:20:00Z</dcterms:created>
  <dcterms:modified xsi:type="dcterms:W3CDTF">2022-01-24T04:20:00Z</dcterms:modified>
</cp:coreProperties>
</file>