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AE" w:rsidRDefault="00E96DAE">
      <w:pPr>
        <w:spacing w:line="360" w:lineRule="exact"/>
        <w:ind w:left="1" w:right="-105" w:hanging="1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様式第４</w:t>
      </w:r>
      <w:r w:rsidR="00104336">
        <w:rPr>
          <w:rFonts w:ascii="ＭＳ 明朝" w:hint="eastAsia"/>
          <w:sz w:val="18"/>
        </w:rPr>
        <w:t>（第6条関係）</w:t>
      </w:r>
    </w:p>
    <w:tbl>
      <w:tblPr>
        <w:tblW w:w="9799" w:type="dxa"/>
        <w:tblInd w:w="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30"/>
        <w:gridCol w:w="1019"/>
        <w:gridCol w:w="763"/>
        <w:gridCol w:w="594"/>
        <w:gridCol w:w="30"/>
        <w:gridCol w:w="6"/>
        <w:gridCol w:w="531"/>
        <w:gridCol w:w="810"/>
        <w:gridCol w:w="750"/>
        <w:gridCol w:w="66"/>
        <w:gridCol w:w="1631"/>
        <w:gridCol w:w="218"/>
        <w:gridCol w:w="529"/>
        <w:gridCol w:w="38"/>
        <w:gridCol w:w="64"/>
        <w:gridCol w:w="465"/>
        <w:gridCol w:w="243"/>
        <w:gridCol w:w="567"/>
        <w:gridCol w:w="796"/>
        <w:gridCol w:w="21"/>
        <w:gridCol w:w="284"/>
      </w:tblGrid>
      <w:tr w:rsidR="00E96DAE" w:rsidTr="00C73CE6">
        <w:trPr>
          <w:trHeight w:val="3312"/>
        </w:trPr>
        <w:tc>
          <w:tcPr>
            <w:tcW w:w="9798" w:type="dxa"/>
            <w:gridSpan w:val="2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96DAE" w:rsidRDefault="00E96DAE">
            <w:pPr>
              <w:spacing w:before="120" w:after="12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公共下水道</w:t>
            </w:r>
            <w:r w:rsidR="00854FF3">
              <w:rPr>
                <w:rFonts w:ascii="ＭＳ 明朝" w:hint="eastAsia"/>
                <w:sz w:val="24"/>
              </w:rPr>
              <w:t>（流域下水道）</w:t>
            </w:r>
            <w:r>
              <w:rPr>
                <w:rFonts w:ascii="ＭＳ 明朝" w:hint="eastAsia"/>
                <w:sz w:val="24"/>
              </w:rPr>
              <w:t>使用開始（変更）届</w:t>
            </w:r>
          </w:p>
          <w:p w:rsidR="00E96DAE" w:rsidRDefault="00E96DAE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</w:t>
            </w:r>
            <w:r w:rsidR="009A5BF1">
              <w:rPr>
                <w:rFonts w:ascii="ＭＳ 明朝" w:hint="eastAsia"/>
                <w:sz w:val="18"/>
              </w:rPr>
              <w:t xml:space="preserve">　　　　　　　　　　　　　　　　　　　　　　　　　　　　　　　　</w:t>
            </w:r>
            <w:r>
              <w:rPr>
                <w:rFonts w:ascii="ＭＳ 明朝" w:hint="eastAsia"/>
                <w:sz w:val="18"/>
              </w:rPr>
              <w:t xml:space="preserve">　　　年　　　月　　　日</w:t>
            </w:r>
          </w:p>
          <w:p w:rsidR="00E96DAE" w:rsidRDefault="00E96DAE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（あて先）</w:t>
            </w:r>
          </w:p>
          <w:p w:rsidR="00E96DAE" w:rsidRDefault="00423D8C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公共下水道管理者（流域下水道管理者）</w:t>
            </w:r>
          </w:p>
          <w:p w:rsidR="00E96DAE" w:rsidRDefault="00E96DAE">
            <w:pPr>
              <w:rPr>
                <w:rFonts w:ascii="ＭＳ 明朝"/>
                <w:sz w:val="18"/>
              </w:rPr>
            </w:pPr>
          </w:p>
          <w:p w:rsidR="00E96DAE" w:rsidRDefault="00E96DAE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　　　　</w:t>
            </w:r>
            <w:r w:rsidR="00745B0F">
              <w:rPr>
                <w:rFonts w:ascii="ＭＳ 明朝" w:hint="eastAsia"/>
                <w:sz w:val="18"/>
              </w:rPr>
              <w:t xml:space="preserve">　　　　　</w:t>
            </w:r>
            <w:r>
              <w:rPr>
                <w:rFonts w:ascii="ＭＳ 明朝" w:hint="eastAsia"/>
                <w:sz w:val="18"/>
              </w:rPr>
              <w:t>（申請者）</w:t>
            </w:r>
          </w:p>
          <w:p w:rsidR="00E96DAE" w:rsidRDefault="00E96DAE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　　　　　　　　　　</w:t>
            </w:r>
            <w:r w:rsidR="00745B0F">
              <w:rPr>
                <w:rFonts w:ascii="ＭＳ 明朝" w:hint="eastAsia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住　所</w:t>
            </w:r>
          </w:p>
          <w:p w:rsidR="00E96DAE" w:rsidRDefault="00E96DAE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　　　　　　　　　　</w:t>
            </w:r>
            <w:r w:rsidR="00745B0F">
              <w:rPr>
                <w:rFonts w:ascii="ＭＳ 明朝" w:hint="eastAsia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氏名又は名称及び法人にあ</w:t>
            </w:r>
          </w:p>
          <w:p w:rsidR="00E96DAE" w:rsidRDefault="00E96DAE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　　　　　　　　　　</w:t>
            </w:r>
            <w:r w:rsidR="00745B0F">
              <w:rPr>
                <w:rFonts w:ascii="ＭＳ 明朝" w:hint="eastAsia"/>
                <w:sz w:val="18"/>
              </w:rPr>
              <w:t xml:space="preserve">　</w:t>
            </w:r>
            <w:r w:rsidR="00DC399D">
              <w:rPr>
                <w:rFonts w:ascii="ＭＳ 明朝" w:hint="eastAsia"/>
                <w:sz w:val="18"/>
              </w:rPr>
              <w:t xml:space="preserve">ってはその代表者の氏名　　　　　　　　　　　　　　　</w:t>
            </w:r>
          </w:p>
          <w:p w:rsidR="00D13023" w:rsidRDefault="00D13023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　　　　　　　　　　</w:t>
            </w:r>
            <w:r w:rsidR="00745B0F">
              <w:rPr>
                <w:rFonts w:ascii="ＭＳ 明朝" w:hint="eastAsia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電話番号</w:t>
            </w:r>
          </w:p>
          <w:p w:rsidR="00E96DAE" w:rsidRDefault="00E96DAE">
            <w:pPr>
              <w:rPr>
                <w:rFonts w:ascii="ＭＳ 明朝"/>
                <w:sz w:val="18"/>
              </w:rPr>
            </w:pPr>
          </w:p>
          <w:p w:rsidR="00E96DAE" w:rsidRDefault="00E96DAE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次のとおり公共下水道の使用を開始（変更）するので届け出ます。</w:t>
            </w:r>
          </w:p>
        </w:tc>
      </w:tr>
      <w:tr w:rsidR="00E96DAE" w:rsidTr="00C73CE6">
        <w:trPr>
          <w:trHeight w:val="397"/>
        </w:trPr>
        <w:tc>
          <w:tcPr>
            <w:tcW w:w="344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rPr>
                <w:rFonts w:ascii="ＭＳ 明朝"/>
                <w:sz w:val="24"/>
              </w:rPr>
            </w:pPr>
          </w:p>
          <w:p w:rsidR="00E96DAE" w:rsidRDefault="00E96DAE">
            <w:pPr>
              <w:rPr>
                <w:rFonts w:ascii="ＭＳ 明朝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排除場所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6DAE" w:rsidRDefault="00E96DAE">
            <w:pPr>
              <w:rPr>
                <w:rFonts w:ascii="ＭＳ 明朝"/>
                <w:sz w:val="18"/>
              </w:rPr>
            </w:pP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rPr>
                <w:rFonts w:ascii="ＭＳ 明朝"/>
                <w:sz w:val="18"/>
              </w:rPr>
            </w:pP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排水口数</w:t>
            </w:r>
          </w:p>
        </w:tc>
        <w:tc>
          <w:tcPr>
            <w:tcW w:w="2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6DAE" w:rsidRDefault="00E96DAE">
            <w:pPr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96DAE" w:rsidRDefault="00E96DAE">
            <w:pPr>
              <w:rPr>
                <w:rFonts w:ascii="ＭＳ 明朝"/>
                <w:sz w:val="18"/>
              </w:rPr>
            </w:pPr>
          </w:p>
        </w:tc>
        <w:tc>
          <w:tcPr>
            <w:tcW w:w="2135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rPr>
                <w:rFonts w:ascii="ＭＳ 明朝"/>
                <w:sz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96DAE" w:rsidRDefault="00E96DAE">
            <w:pPr>
              <w:widowControl/>
              <w:jc w:val="left"/>
              <w:rPr>
                <w:rFonts w:ascii="ＭＳ 明朝"/>
                <w:sz w:val="24"/>
              </w:rPr>
            </w:pPr>
          </w:p>
          <w:p w:rsidR="00E96DAE" w:rsidRDefault="00E96DAE">
            <w:pPr>
              <w:rPr>
                <w:rFonts w:ascii="ＭＳ 明朝"/>
                <w:sz w:val="24"/>
              </w:rPr>
            </w:pPr>
          </w:p>
        </w:tc>
      </w:tr>
      <w:tr w:rsidR="00E96DAE" w:rsidTr="00C73CE6">
        <w:trPr>
          <w:trHeight w:val="511"/>
        </w:trPr>
        <w:tc>
          <w:tcPr>
            <w:tcW w:w="344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rPr>
                <w:rFonts w:ascii="ＭＳ 明朝"/>
                <w:sz w:val="24"/>
              </w:rPr>
            </w:pPr>
          </w:p>
          <w:p w:rsidR="00E96DAE" w:rsidRDefault="00E96DAE">
            <w:pPr>
              <w:rPr>
                <w:rFonts w:ascii="ＭＳ 明朝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widowControl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排出汚水の水</w:t>
            </w:r>
          </w:p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量又は水質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水量</w:t>
            </w:r>
          </w:p>
        </w:tc>
        <w:tc>
          <w:tcPr>
            <w:tcW w:w="464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月平均　　　　　　　　　日最大</w:t>
            </w:r>
          </w:p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立方メートル　　　　　　立方メートル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水質</w:t>
            </w: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下記のとおり</w:t>
            </w:r>
          </w:p>
        </w:tc>
        <w:tc>
          <w:tcPr>
            <w:tcW w:w="30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96DAE" w:rsidRDefault="00E96DAE">
            <w:pPr>
              <w:widowControl/>
              <w:jc w:val="left"/>
              <w:rPr>
                <w:rFonts w:ascii="ＭＳ 明朝"/>
                <w:sz w:val="24"/>
              </w:rPr>
            </w:pPr>
          </w:p>
          <w:p w:rsidR="00E96DAE" w:rsidRDefault="00E96DAE">
            <w:pPr>
              <w:rPr>
                <w:rFonts w:ascii="ＭＳ 明朝"/>
                <w:sz w:val="24"/>
              </w:rPr>
            </w:pPr>
          </w:p>
        </w:tc>
      </w:tr>
      <w:tr w:rsidR="00E96DAE" w:rsidTr="00C73CE6">
        <w:trPr>
          <w:trHeight w:val="378"/>
        </w:trPr>
        <w:tc>
          <w:tcPr>
            <w:tcW w:w="344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rPr>
                <w:rFonts w:ascii="ＭＳ 明朝"/>
                <w:sz w:val="24"/>
              </w:rPr>
            </w:pPr>
          </w:p>
          <w:p w:rsidR="00E96DAE" w:rsidRDefault="00E96DAE">
            <w:pPr>
              <w:rPr>
                <w:rFonts w:ascii="ＭＳ 明朝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開始（変更）年月日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6DAE" w:rsidRDefault="00E96DAE">
            <w:pPr>
              <w:rPr>
                <w:rFonts w:ascii="ＭＳ 明朝"/>
                <w:sz w:val="18"/>
              </w:rPr>
            </w:pPr>
          </w:p>
        </w:tc>
        <w:tc>
          <w:tcPr>
            <w:tcW w:w="464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96DAE" w:rsidRDefault="00E96DAE">
            <w:pPr>
              <w:ind w:left="351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 xml:space="preserve">　　　月　　　日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96DAE" w:rsidRDefault="00E96DAE">
            <w:pPr>
              <w:ind w:left="21"/>
              <w:rPr>
                <w:rFonts w:ascii="ＭＳ 明朝"/>
                <w:sz w:val="18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rPr>
                <w:rFonts w:ascii="ＭＳ 明朝"/>
                <w:sz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96DAE" w:rsidRDefault="00E96DAE">
            <w:pPr>
              <w:widowControl/>
              <w:jc w:val="left"/>
              <w:rPr>
                <w:rFonts w:ascii="ＭＳ 明朝"/>
                <w:sz w:val="24"/>
              </w:rPr>
            </w:pPr>
          </w:p>
          <w:p w:rsidR="00E96DAE" w:rsidRDefault="00E96DAE">
            <w:pPr>
              <w:rPr>
                <w:rFonts w:ascii="ＭＳ 明朝"/>
                <w:sz w:val="24"/>
              </w:rPr>
            </w:pPr>
          </w:p>
        </w:tc>
      </w:tr>
      <w:tr w:rsidR="00E96DAE" w:rsidTr="00C73CE6">
        <w:trPr>
          <w:trHeight w:val="374"/>
        </w:trPr>
        <w:tc>
          <w:tcPr>
            <w:tcW w:w="344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rPr>
                <w:rFonts w:ascii="ＭＳ 明朝"/>
                <w:sz w:val="24"/>
              </w:rPr>
            </w:pPr>
          </w:p>
          <w:p w:rsidR="00E96DAE" w:rsidRDefault="00E96DAE">
            <w:pPr>
              <w:rPr>
                <w:rFonts w:ascii="ＭＳ 明朝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処理方法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96DAE" w:rsidRDefault="00E96DAE">
            <w:pPr>
              <w:rPr>
                <w:rFonts w:ascii="ＭＳ 明朝"/>
                <w:sz w:val="18"/>
              </w:rPr>
            </w:pPr>
          </w:p>
        </w:tc>
        <w:tc>
          <w:tcPr>
            <w:tcW w:w="2091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rPr>
                <w:rFonts w:ascii="ＭＳ 明朝"/>
                <w:sz w:val="18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施設名称</w:t>
            </w:r>
          </w:p>
        </w:tc>
        <w:tc>
          <w:tcPr>
            <w:tcW w:w="2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96DAE" w:rsidRDefault="00E96DAE">
            <w:pPr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6DAE" w:rsidRDefault="00E96DAE">
            <w:pPr>
              <w:rPr>
                <w:rFonts w:ascii="ＭＳ 明朝"/>
                <w:sz w:val="18"/>
              </w:rPr>
            </w:pPr>
          </w:p>
        </w:tc>
        <w:tc>
          <w:tcPr>
            <w:tcW w:w="2135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rPr>
                <w:rFonts w:ascii="ＭＳ 明朝"/>
                <w:sz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96DAE" w:rsidRDefault="00E96DAE">
            <w:pPr>
              <w:widowControl/>
              <w:jc w:val="left"/>
              <w:rPr>
                <w:rFonts w:ascii="ＭＳ 明朝"/>
                <w:sz w:val="24"/>
              </w:rPr>
            </w:pPr>
          </w:p>
          <w:p w:rsidR="00E96DAE" w:rsidRDefault="00E96DAE">
            <w:pPr>
              <w:rPr>
                <w:rFonts w:ascii="ＭＳ 明朝"/>
                <w:sz w:val="24"/>
              </w:rPr>
            </w:pPr>
          </w:p>
        </w:tc>
      </w:tr>
      <w:tr w:rsidR="00E96DAE" w:rsidTr="00C73CE6">
        <w:trPr>
          <w:trHeight w:val="292"/>
        </w:trPr>
        <w:tc>
          <w:tcPr>
            <w:tcW w:w="9798" w:type="dxa"/>
            <w:gridSpan w:val="2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DAE" w:rsidRDefault="00E96DAE">
            <w:pPr>
              <w:pStyle w:val="a3"/>
            </w:pPr>
            <w:r>
              <w:t>記</w:t>
            </w:r>
          </w:p>
        </w:tc>
      </w:tr>
      <w:tr w:rsidR="00E96DAE" w:rsidTr="00C73CE6">
        <w:trPr>
          <w:cantSplit/>
          <w:trHeight w:val="410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7B3D70">
            <w:pPr>
              <w:jc w:val="left"/>
              <w:rPr>
                <w:rFonts w:ascii="ＭＳ 明朝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-2540</wp:posOffset>
                      </wp:positionV>
                      <wp:extent cx="1514475" cy="533400"/>
                      <wp:effectExtent l="0" t="0" r="0" b="0"/>
                      <wp:wrapNone/>
                      <wp:docPr id="4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5334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B72FB" id="Line 4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-.2pt" to="370.0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3194685</wp:posOffset>
                      </wp:positionH>
                      <wp:positionV relativeFrom="paragraph">
                        <wp:posOffset>6985</wp:posOffset>
                      </wp:positionV>
                      <wp:extent cx="1504950" cy="266700"/>
                      <wp:effectExtent l="0" t="0" r="0" b="0"/>
                      <wp:wrapNone/>
                      <wp:docPr id="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9ADA6" id="Line 4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55pt,.55pt" to="370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65TGAIAAC4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6985</wp:posOffset>
                      </wp:positionV>
                      <wp:extent cx="1504950" cy="523875"/>
                      <wp:effectExtent l="0" t="0" r="0" b="0"/>
                      <wp:wrapNone/>
                      <wp:docPr id="2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5238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CBBA1" id="Line 4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55pt" to="141.3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-2540</wp:posOffset>
                      </wp:positionV>
                      <wp:extent cx="1495425" cy="276225"/>
                      <wp:effectExtent l="0" t="0" r="0" b="0"/>
                      <wp:wrapNone/>
                      <wp:docPr id="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E82BA" id="Line 4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-.2pt" to="140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" o:allowincell="f" strokeweight=".25pt"/>
                  </w:pict>
                </mc:Fallback>
              </mc:AlternateContent>
            </w:r>
          </w:p>
        </w:tc>
        <w:tc>
          <w:tcPr>
            <w:tcW w:w="2376" w:type="dxa"/>
            <w:gridSpan w:val="3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pStyle w:val="a4"/>
            </w:pPr>
            <w:r>
              <w:t>排 水 口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単位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96DAE" w:rsidRDefault="00E96DAE">
            <w:pPr>
              <w:pStyle w:val="a4"/>
            </w:pPr>
            <w:r>
              <w:t>排 水 口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単位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cantSplit/>
          <w:trHeight w:val="410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96DAE" w:rsidRDefault="00E96DAE">
            <w:pPr>
              <w:spacing w:line="400" w:lineRule="atLeast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項　　目　　　　　</w:t>
            </w:r>
            <w:r>
              <w:rPr>
                <w:rFonts w:ascii="ＭＳ 明朝" w:hint="eastAsia"/>
                <w:position w:val="16"/>
                <w:sz w:val="18"/>
              </w:rPr>
              <w:t>月量</w:t>
            </w:r>
          </w:p>
        </w:tc>
        <w:tc>
          <w:tcPr>
            <w:tcW w:w="567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96DAE" w:rsidRDefault="00E96DAE">
            <w:pPr>
              <w:pStyle w:val="a4"/>
            </w:pPr>
            <w: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96DAE" w:rsidRDefault="00E96DAE">
            <w:pPr>
              <w:pStyle w:val="a4"/>
            </w:pPr>
            <w: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237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spacing w:line="400" w:lineRule="atLeast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項　　目　　　　　</w:t>
            </w:r>
            <w:r>
              <w:rPr>
                <w:rFonts w:ascii="ＭＳ 明朝" w:hint="eastAsia"/>
                <w:position w:val="16"/>
                <w:sz w:val="18"/>
              </w:rPr>
              <w:t>月量</w:t>
            </w:r>
          </w:p>
        </w:tc>
        <w:tc>
          <w:tcPr>
            <w:tcW w:w="567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96DAE" w:rsidRDefault="00E96DAE">
            <w:pPr>
              <w:pStyle w:val="a4"/>
              <w:rPr>
                <w:rFonts w:ascii="Century"/>
              </w:rPr>
            </w:pPr>
            <w: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pStyle w:val="a4"/>
              <w:rPr>
                <w:rFonts w:ascii="Century"/>
              </w:rPr>
            </w:pPr>
            <w: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温度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℃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四塩化炭素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cantSplit/>
          <w:trHeight w:val="215"/>
        </w:trPr>
        <w:tc>
          <w:tcPr>
            <w:tcW w:w="374" w:type="dxa"/>
            <w:gridSpan w:val="2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アンモニア性窒素，亜硝酸性</w:t>
            </w:r>
          </w:p>
          <w:p w:rsidR="00E96DAE" w:rsidRDefault="00E96DA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窒素及び硝酸性窒素含有量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1・2-ジクロロエタン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cantSplit/>
          <w:trHeight w:val="77"/>
        </w:trPr>
        <w:tc>
          <w:tcPr>
            <w:tcW w:w="374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w w:val="50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1・1-ジクロロエチレン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cantSplit/>
          <w:trHeight w:val="153"/>
        </w:trPr>
        <w:tc>
          <w:tcPr>
            <w:tcW w:w="374" w:type="dxa"/>
            <w:gridSpan w:val="2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水素イオン濃度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w w:val="50"/>
                <w:sz w:val="18"/>
              </w:rPr>
              <w:t>水素指数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pacing w:val="-20"/>
                <w:sz w:val="18"/>
              </w:rPr>
              <w:t>シス-1・2-ジクロロエチレン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cantSplit/>
          <w:trHeight w:val="188"/>
        </w:trPr>
        <w:tc>
          <w:tcPr>
            <w:tcW w:w="374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生物化学的酸素要求量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pacing w:val="-20"/>
                <w:sz w:val="18"/>
              </w:rPr>
              <w:t>1・1・1-トリクロロエタン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浮遊物質量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pacing w:val="-20"/>
                <w:sz w:val="18"/>
              </w:rPr>
            </w:pPr>
            <w:r>
              <w:rPr>
                <w:rFonts w:ascii="ＭＳ 明朝" w:hint="eastAsia"/>
                <w:spacing w:val="-20"/>
                <w:sz w:val="18"/>
              </w:rPr>
              <w:t>1・1・2-トリクロロエタン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w w:val="50"/>
                <w:sz w:val="18"/>
              </w:rPr>
              <w:t>ノルマルヘキサン</w:t>
            </w: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鉱　 油 　類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pacing w:val="-20"/>
                <w:sz w:val="18"/>
              </w:rPr>
            </w:pPr>
            <w:r>
              <w:rPr>
                <w:rFonts w:ascii="ＭＳ 明朝" w:hint="eastAsia"/>
                <w:sz w:val="18"/>
              </w:rPr>
              <w:t>1・3-ジクロロプロペン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ind w:right="-113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w w:val="66"/>
                <w:sz w:val="18"/>
              </w:rPr>
              <w:t>抽出物質含有量</w:t>
            </w: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動植物油脂類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pacing w:val="-20"/>
                <w:sz w:val="18"/>
              </w:rPr>
            </w:pPr>
            <w:r>
              <w:rPr>
                <w:rFonts w:ascii="ＭＳ 明朝" w:hint="eastAsia"/>
                <w:sz w:val="18"/>
              </w:rPr>
              <w:t>チウラム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窒素含有量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シマジン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燐含有量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チオベンカルブ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沃素消費量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ベンゼン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カドミウム及びその化合物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セレン及びその化合物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シアン化合物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ほう素及びその化合物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有機燐化合物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ふつ素及びその化合物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鉛及びその化合物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フェノール類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六価クロム化合物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銅及びその化合物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砒素及びその化合物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pacing w:val="-20"/>
                <w:sz w:val="18"/>
              </w:rPr>
            </w:pPr>
            <w:r>
              <w:rPr>
                <w:rFonts w:ascii="ＭＳ 明朝" w:hint="eastAsia"/>
                <w:sz w:val="18"/>
              </w:rPr>
              <w:t>亜鉛及びその化合物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cantSplit/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水銀及びアルキル水銀</w:t>
            </w:r>
          </w:p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その他の水銀化合物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kern w:val="0"/>
                <w:sz w:val="18"/>
                <w:fitText w:val="2730" w:id="1522796032"/>
              </w:rPr>
              <w:t xml:space="preserve">鉄及びその化合物(溶解性)　　</w:t>
            </w:r>
            <w:r>
              <w:rPr>
                <w:rFonts w:ascii="ＭＳ 明朝" w:hint="eastAsia"/>
                <w:spacing w:val="15"/>
                <w:kern w:val="0"/>
                <w:sz w:val="18"/>
                <w:fitText w:val="2730" w:id="152279603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cantSplit/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pacing w:val="-20"/>
                <w:sz w:val="18"/>
              </w:rPr>
              <w:t>マンガン及びその化合物(〃)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アルキル水銀化合物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pStyle w:val="a3"/>
              <w:jc w:val="distribute"/>
            </w:pPr>
            <w:r>
              <w:t>クロム及びその化合物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ポリ塩化ビフェニル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ダイオキシン類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50"/>
                <w:sz w:val="16"/>
              </w:rPr>
              <w:t>ｐｇ－ＴＥＱ/ℓ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トリクロロエチレン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854FF3" w:rsidP="00854FF3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※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225"/>
        </w:trPr>
        <w:tc>
          <w:tcPr>
            <w:tcW w:w="37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テトラクロロエチレン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cantSplit/>
          <w:trHeight w:val="225"/>
        </w:trPr>
        <w:tc>
          <w:tcPr>
            <w:tcW w:w="374" w:type="dxa"/>
            <w:gridSpan w:val="2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ジクロロメタン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Ｐ明朝" w:eastAsia="ＭＳ Ｐ明朝" w:hAnsi="ＭＳ Ｐ明朝"/>
                <w:w w:val="5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w w:val="66"/>
                <w:sz w:val="20"/>
              </w:rPr>
              <w:t>ｍｇ/ℓ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DAE" w:rsidRDefault="00E96DAE">
            <w:pPr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cantSplit/>
          <w:trHeight w:val="165"/>
        </w:trPr>
        <w:tc>
          <w:tcPr>
            <w:tcW w:w="374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E96DAE" w:rsidRDefault="00E96DAE">
            <w:pPr>
              <w:pStyle w:val="a3"/>
            </w:pPr>
            <w:r>
              <w:t>摘　　　要</w:t>
            </w:r>
          </w:p>
        </w:tc>
        <w:tc>
          <w:tcPr>
            <w:tcW w:w="6763" w:type="dxa"/>
            <w:gridSpan w:val="1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96DAE" w:rsidRDefault="00E96DAE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96DAE" w:rsidRDefault="00E96DAE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E96DAE" w:rsidTr="00C73CE6">
        <w:trPr>
          <w:trHeight w:val="999"/>
        </w:trPr>
        <w:tc>
          <w:tcPr>
            <w:tcW w:w="9798" w:type="dxa"/>
            <w:gridSpan w:val="2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FF3" w:rsidRDefault="00E96DAE" w:rsidP="00DC399D">
            <w:pPr>
              <w:spacing w:before="6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備考　１．</w:t>
            </w:r>
            <w:r w:rsidR="00854FF3">
              <w:rPr>
                <w:rFonts w:ascii="ＭＳ 明朝" w:hint="eastAsia"/>
                <w:sz w:val="18"/>
              </w:rPr>
              <w:t>※印のある欄は、令9条の11第1項第6号に該当する項目について記載すること。</w:t>
            </w:r>
          </w:p>
          <w:p w:rsidR="00E96DAE" w:rsidRDefault="00854FF3">
            <w:pPr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</w:t>
            </w:r>
            <w:r w:rsidR="00DC399D">
              <w:rPr>
                <w:rFonts w:ascii="ＭＳ 明朝" w:hint="eastAsia"/>
                <w:sz w:val="18"/>
              </w:rPr>
              <w:t>２</w:t>
            </w:r>
            <w:r w:rsidR="00E96DAE">
              <w:rPr>
                <w:rFonts w:ascii="ＭＳ 明朝" w:hint="eastAsia"/>
                <w:sz w:val="18"/>
              </w:rPr>
              <w:t>．「摘要」の欄は、排出汚水の水量又は水質の推定の根拠等を記載すること。</w:t>
            </w:r>
          </w:p>
          <w:p w:rsidR="00E96DAE" w:rsidRDefault="00DC399D">
            <w:pPr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３</w:t>
            </w:r>
            <w:bookmarkStart w:id="0" w:name="_GoBack"/>
            <w:bookmarkEnd w:id="0"/>
            <w:r w:rsidR="00E96DAE">
              <w:rPr>
                <w:rFonts w:ascii="ＭＳ 明朝" w:hint="eastAsia"/>
                <w:sz w:val="18"/>
              </w:rPr>
              <w:t>．除害施設の設置等を要する場合には、その概要を明らかにする図書及び図面を添付すること。</w:t>
            </w:r>
          </w:p>
        </w:tc>
      </w:tr>
    </w:tbl>
    <w:p w:rsidR="00E96DAE" w:rsidRDefault="00E96DAE" w:rsidP="00854FF3">
      <w:pPr>
        <w:pStyle w:val="a3"/>
        <w:jc w:val="both"/>
      </w:pPr>
    </w:p>
    <w:sectPr w:rsidR="00E96DAE" w:rsidSect="00C73CE6">
      <w:pgSz w:w="11906" w:h="16838" w:code="9"/>
      <w:pgMar w:top="851" w:right="851" w:bottom="295" w:left="1134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80C"/>
    <w:multiLevelType w:val="singleLevel"/>
    <w:tmpl w:val="5F584520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" w15:restartNumberingAfterBreak="0">
    <w:nsid w:val="7B4E3E00"/>
    <w:multiLevelType w:val="singleLevel"/>
    <w:tmpl w:val="92D0A27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8C"/>
    <w:rsid w:val="000B133B"/>
    <w:rsid w:val="00104336"/>
    <w:rsid w:val="00423D8C"/>
    <w:rsid w:val="00745B0F"/>
    <w:rsid w:val="007B3D70"/>
    <w:rsid w:val="00854FF3"/>
    <w:rsid w:val="009A5BF1"/>
    <w:rsid w:val="00C73CE6"/>
    <w:rsid w:val="00D13023"/>
    <w:rsid w:val="00DC399D"/>
    <w:rsid w:val="00E96DAE"/>
    <w:rsid w:val="00F9104E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B1FB7"/>
  <w15:chartTrackingRefBased/>
  <w15:docId w15:val="{FF09D04C-7CF5-4201-A03E-DEC3968B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18"/>
    </w:rPr>
  </w:style>
  <w:style w:type="paragraph" w:styleId="a4">
    <w:name w:val="Closing"/>
    <w:basedOn w:val="a"/>
    <w:next w:val="a"/>
    <w:pPr>
      <w:jc w:val="right"/>
    </w:pPr>
    <w:rPr>
      <w:rFonts w:ascii="ＭＳ 明朝"/>
      <w:sz w:val="18"/>
    </w:rPr>
  </w:style>
  <w:style w:type="paragraph" w:styleId="a5">
    <w:name w:val="Block Text"/>
    <w:basedOn w:val="a"/>
    <w:pPr>
      <w:autoSpaceDE w:val="0"/>
      <w:autoSpaceDN w:val="0"/>
      <w:spacing w:line="360" w:lineRule="exact"/>
      <w:ind w:leftChars="-89" w:left="-187" w:rightChars="-105" w:right="-220"/>
    </w:pPr>
    <w:rPr>
      <w:rFonts w:ascii="ＭＳ ゴシック" w:eastAsia="ＭＳ ゴシック"/>
      <w:sz w:val="28"/>
    </w:rPr>
  </w:style>
  <w:style w:type="paragraph" w:styleId="a6">
    <w:name w:val="Balloon Text"/>
    <w:basedOn w:val="a"/>
    <w:semiHidden/>
    <w:rsid w:val="00745B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管理者印を押印している文書</vt:lpstr>
      <vt:lpstr>管理者印を押印している文書</vt:lpstr>
    </vt:vector>
  </TitlesOfParts>
  <Company>京都市下水道局総務部業務課排水調査係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管理者印を押印している文書</dc:title>
  <dc:subject/>
  <dc:creator>日本ユニシス（株）</dc:creator>
  <cp:keywords/>
  <cp:lastModifiedBy>津村 将彦</cp:lastModifiedBy>
  <cp:revision>2</cp:revision>
  <cp:lastPrinted>2012-01-20T05:18:00Z</cp:lastPrinted>
  <dcterms:created xsi:type="dcterms:W3CDTF">2021-08-28T00:58:00Z</dcterms:created>
  <dcterms:modified xsi:type="dcterms:W3CDTF">2021-08-28T00:58:00Z</dcterms:modified>
</cp:coreProperties>
</file>