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16" w:rsidRPr="00F95A4A" w:rsidRDefault="003F7116" w:rsidP="00581EC5">
      <w:pPr>
        <w:pStyle w:val="af1"/>
      </w:pPr>
      <w:bookmarkStart w:id="0" w:name="_Toc234407158"/>
      <w:r w:rsidRPr="00F95A4A">
        <w:rPr>
          <w:rFonts w:hint="eastAsia"/>
        </w:rPr>
        <w:t>景観形成基準チェックシート【</w:t>
      </w:r>
      <w:r w:rsidR="00132BBD">
        <w:rPr>
          <w:rFonts w:hint="eastAsia"/>
        </w:rPr>
        <w:t>内宮おはらい町</w:t>
      </w:r>
      <w:r w:rsidRPr="00F95A4A">
        <w:rPr>
          <w:rFonts w:hint="eastAsia"/>
        </w:rPr>
        <w:t>地区用】</w:t>
      </w:r>
      <w:bookmarkEnd w:id="0"/>
    </w:p>
    <w:p w:rsidR="003F7116" w:rsidRPr="00E928B5" w:rsidRDefault="003F7116" w:rsidP="003F7116">
      <w:pPr>
        <w:ind w:left="360"/>
        <w:rPr>
          <w:rFonts w:hAnsi="ＭＳ 明朝"/>
          <w:sz w:val="22"/>
          <w:szCs w:val="22"/>
        </w:rPr>
      </w:pPr>
      <w:r w:rsidRPr="00E928B5">
        <w:rPr>
          <w:rFonts w:hAnsi="ＭＳ 明朝" w:hint="eastAsia"/>
          <w:sz w:val="22"/>
          <w:szCs w:val="22"/>
        </w:rPr>
        <w:t>「</w:t>
      </w:r>
      <w:r>
        <w:rPr>
          <w:rFonts w:hAnsi="ＭＳ 明朝" w:hint="eastAsia"/>
          <w:sz w:val="22"/>
          <w:szCs w:val="22"/>
        </w:rPr>
        <w:t>事前相談」及び「</w:t>
      </w:r>
      <w:r w:rsidR="006A6A11">
        <w:rPr>
          <w:rFonts w:hAnsi="ＭＳ 明朝" w:hint="eastAsia"/>
          <w:sz w:val="22"/>
          <w:szCs w:val="22"/>
        </w:rPr>
        <w:t>申請</w:t>
      </w:r>
      <w:r>
        <w:rPr>
          <w:rFonts w:hAnsi="ＭＳ 明朝" w:hint="eastAsia"/>
          <w:sz w:val="22"/>
          <w:szCs w:val="22"/>
        </w:rPr>
        <w:t>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3F7116" w:rsidRPr="00AC2326" w:rsidTr="00AE1AB4">
        <w:trPr>
          <w:cantSplit/>
          <w:trHeight w:val="647"/>
          <w:jc w:val="center"/>
        </w:trPr>
        <w:tc>
          <w:tcPr>
            <w:tcW w:w="1984" w:type="dxa"/>
            <w:vAlign w:val="center"/>
          </w:tcPr>
          <w:p w:rsidR="005D37CC" w:rsidRPr="00E928B5" w:rsidRDefault="003F7116" w:rsidP="00407D2F">
            <w:pPr>
              <w:spacing w:line="300" w:lineRule="exact"/>
              <w:jc w:val="center"/>
              <w:rPr>
                <w:rFonts w:ascii="ＭＳ ゴシック" w:eastAsia="ＭＳ ゴシック" w:hAnsi="ＭＳ ゴシック"/>
              </w:rPr>
            </w:pPr>
            <w:r w:rsidRPr="00E928B5">
              <w:rPr>
                <w:rFonts w:ascii="ＭＳ ゴシック" w:eastAsia="ＭＳ ゴシック" w:hAnsi="ＭＳ ゴシック" w:hint="eastAsia"/>
              </w:rPr>
              <w:t>行 為 の 場 所</w:t>
            </w:r>
          </w:p>
        </w:tc>
        <w:tc>
          <w:tcPr>
            <w:tcW w:w="7939" w:type="dxa"/>
            <w:vAlign w:val="center"/>
          </w:tcPr>
          <w:p w:rsidR="003F7116" w:rsidRPr="00AC2326" w:rsidRDefault="003F7116" w:rsidP="00F219F1">
            <w:pPr>
              <w:pStyle w:val="a3"/>
              <w:tabs>
                <w:tab w:val="clear" w:pos="4252"/>
                <w:tab w:val="clear" w:pos="8504"/>
              </w:tabs>
              <w:snapToGrid/>
              <w:spacing w:line="300" w:lineRule="exact"/>
            </w:pPr>
            <w:r w:rsidRPr="00AC2326">
              <w:rPr>
                <w:rFonts w:hint="eastAsia"/>
              </w:rPr>
              <w:t>伊勢市</w:t>
            </w:r>
          </w:p>
        </w:tc>
      </w:tr>
      <w:tr w:rsidR="003F7116" w:rsidRPr="00AC2326" w:rsidTr="00AE1AB4">
        <w:trPr>
          <w:cantSplit/>
          <w:trHeight w:val="647"/>
          <w:jc w:val="center"/>
        </w:trPr>
        <w:tc>
          <w:tcPr>
            <w:tcW w:w="1984" w:type="dxa"/>
            <w:vAlign w:val="center"/>
          </w:tcPr>
          <w:p w:rsidR="003F7116" w:rsidRPr="00E928B5" w:rsidRDefault="003F7116" w:rsidP="00F219F1">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vAlign w:val="center"/>
          </w:tcPr>
          <w:p w:rsidR="003F7116" w:rsidRDefault="003F7116" w:rsidP="00F219F1">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建築物</w:t>
            </w:r>
            <w:r w:rsidR="0026398A">
              <w:rPr>
                <w:rFonts w:hAnsi="ＭＳ 明朝" w:cs="ＭＳ 明朝" w:hint="eastAsia"/>
                <w:color w:val="000000"/>
                <w:kern w:val="0"/>
              </w:rPr>
              <w:t>の建築等</w:t>
            </w:r>
          </w:p>
          <w:p w:rsidR="003F7116" w:rsidRPr="00D65649" w:rsidRDefault="003F7116" w:rsidP="00F219F1">
            <w:pPr>
              <w:autoSpaceDE w:val="0"/>
              <w:autoSpaceDN w:val="0"/>
              <w:adjustRightInd w:val="0"/>
              <w:jc w:val="left"/>
              <w:rPr>
                <w:rFonts w:hAnsi="ＭＳ 明朝" w:cs="Wingdings"/>
                <w:color w:val="FF0000"/>
                <w:kern w:val="0"/>
              </w:rPr>
            </w:pPr>
            <w:r w:rsidRPr="00D65649">
              <w:rPr>
                <w:rFonts w:hAnsi="ＭＳ 明朝" w:cs="ＭＳ 明朝" w:hint="eastAsia"/>
                <w:color w:val="000000"/>
                <w:kern w:val="0"/>
              </w:rPr>
              <w:t>□　工作物</w:t>
            </w:r>
            <w:r w:rsidR="0026398A">
              <w:rPr>
                <w:rFonts w:hAnsi="ＭＳ 明朝" w:cs="ＭＳ 明朝" w:hint="eastAsia"/>
                <w:color w:val="000000"/>
                <w:kern w:val="0"/>
              </w:rPr>
              <w:t>の建設等</w:t>
            </w:r>
          </w:p>
          <w:p w:rsidR="003F7116" w:rsidRPr="00D65649" w:rsidRDefault="003F7116" w:rsidP="00F219F1">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都市計画法第</w:t>
            </w:r>
            <w:r>
              <w:rPr>
                <w:rFonts w:hAnsi="ＭＳ 明朝" w:cs="‚l‚r –¾’©" w:hint="eastAsia"/>
                <w:color w:val="000000"/>
                <w:kern w:val="0"/>
              </w:rPr>
              <w:t>４</w:t>
            </w:r>
            <w:r w:rsidRPr="00D65649">
              <w:rPr>
                <w:rFonts w:hAnsi="ＭＳ 明朝" w:cs="ＭＳ 明朝" w:hint="eastAsia"/>
                <w:color w:val="000000"/>
                <w:kern w:val="0"/>
              </w:rPr>
              <w:t>条第</w:t>
            </w:r>
            <w:r w:rsidRPr="00D65649">
              <w:rPr>
                <w:rFonts w:hAnsi="ＭＳ 明朝" w:cs="‚l‚r –¾’©"/>
                <w:color w:val="000000"/>
                <w:kern w:val="0"/>
              </w:rPr>
              <w:t>1</w:t>
            </w:r>
            <w:r>
              <w:rPr>
                <w:rFonts w:hAnsi="ＭＳ 明朝" w:cs="‚l‚r –¾’©" w:hint="eastAsia"/>
                <w:color w:val="000000"/>
                <w:kern w:val="0"/>
              </w:rPr>
              <w:t>2</w:t>
            </w:r>
            <w:r w:rsidRPr="00D65649">
              <w:rPr>
                <w:rFonts w:hAnsi="ＭＳ 明朝" w:cs="ＭＳ 明朝" w:hint="eastAsia"/>
                <w:color w:val="000000"/>
                <w:kern w:val="0"/>
              </w:rPr>
              <w:t>項に規定する開発行為</w:t>
            </w:r>
          </w:p>
          <w:p w:rsidR="003F7116" w:rsidRPr="00D65649" w:rsidRDefault="003F7116" w:rsidP="00F219F1">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土地の開墾、土石の採取、鉱物の掘採その他の土地の形質の変更</w:t>
            </w:r>
          </w:p>
          <w:p w:rsidR="003F7116" w:rsidRPr="00D65649" w:rsidRDefault="003F7116" w:rsidP="00F219F1">
            <w:pPr>
              <w:pStyle w:val="a3"/>
              <w:tabs>
                <w:tab w:val="clear" w:pos="4252"/>
                <w:tab w:val="clear" w:pos="8504"/>
              </w:tabs>
              <w:snapToGrid/>
              <w:spacing w:line="300" w:lineRule="exact"/>
              <w:rPr>
                <w:rFonts w:hAnsi="ＭＳ 明朝"/>
              </w:rPr>
            </w:pPr>
            <w:r w:rsidRPr="00D65649">
              <w:rPr>
                <w:rFonts w:hAnsi="ＭＳ 明朝" w:cs="ＭＳ 明朝" w:hint="eastAsia"/>
                <w:color w:val="000000"/>
                <w:kern w:val="0"/>
              </w:rPr>
              <w:t>□　屋外における土石、廃棄物、再生資源その他の物件の堆</w:t>
            </w:r>
            <w:r w:rsidRPr="00D65649">
              <w:rPr>
                <w:rFonts w:hAnsi="ＭＳ 明朝" w:cs="‚l‚r –¾’©"/>
                <w:color w:val="000000"/>
                <w:kern w:val="0"/>
              </w:rPr>
              <w:t>(</w:t>
            </w:r>
            <w:r w:rsidRPr="00D65649">
              <w:rPr>
                <w:rFonts w:hAnsi="ＭＳ 明朝" w:cs="ＭＳ 明朝" w:hint="eastAsia"/>
                <w:color w:val="000000"/>
                <w:kern w:val="0"/>
              </w:rPr>
              <w:t>たい</w:t>
            </w:r>
            <w:r w:rsidRPr="00D65649">
              <w:rPr>
                <w:rFonts w:hAnsi="ＭＳ 明朝" w:cs="‚l‚r –¾’©"/>
                <w:color w:val="000000"/>
                <w:kern w:val="0"/>
              </w:rPr>
              <w:t>)</w:t>
            </w:r>
            <w:r w:rsidRPr="00D65649">
              <w:rPr>
                <w:rFonts w:hAnsi="ＭＳ 明朝" w:cs="ＭＳ 明朝" w:hint="eastAsia"/>
                <w:color w:val="000000"/>
                <w:kern w:val="0"/>
              </w:rPr>
              <w:t>積</w:t>
            </w:r>
          </w:p>
        </w:tc>
      </w:tr>
    </w:tbl>
    <w:p w:rsidR="003F7116" w:rsidRPr="00AC2326" w:rsidRDefault="003F7116" w:rsidP="003F7116">
      <w:pPr>
        <w:spacing w:line="300" w:lineRule="exact"/>
      </w:pPr>
    </w:p>
    <w:p w:rsidR="003F7116" w:rsidRPr="00AC2326" w:rsidRDefault="003F7116" w:rsidP="003F7116">
      <w:pPr>
        <w:spacing w:line="300" w:lineRule="exact"/>
        <w:rPr>
          <w:rFonts w:ascii="ＭＳ ゴシック" w:eastAsia="ＭＳ ゴシック"/>
        </w:rPr>
      </w:pPr>
      <w:r>
        <w:rPr>
          <w:rFonts w:ascii="ＭＳ ゴシック" w:eastAsia="ＭＳ ゴシック" w:hint="eastAsia"/>
        </w:rPr>
        <w:t xml:space="preserve">(1) </w:t>
      </w:r>
      <w:r w:rsidRPr="00AC2326">
        <w:rPr>
          <w:rFonts w:ascii="ＭＳ ゴシック" w:eastAsia="ＭＳ ゴシック" w:hint="eastAsia"/>
        </w:rPr>
        <w:t>行為</w:t>
      </w:r>
      <w:r>
        <w:rPr>
          <w:rFonts w:ascii="ＭＳ ゴシック" w:eastAsia="ＭＳ ゴシック" w:hint="eastAsia"/>
        </w:rPr>
        <w:t>の</w:t>
      </w:r>
      <w:r w:rsidRPr="00AC2326">
        <w:rPr>
          <w:rFonts w:ascii="ＭＳ ゴシック" w:eastAsia="ＭＳ ゴシック" w:hint="eastAsia"/>
        </w:rPr>
        <w:t>場所について、該当するものをチェックしてください。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8"/>
      </w:tblGrid>
      <w:tr w:rsidR="003F7116" w:rsidRPr="00AC2326" w:rsidTr="004D0922">
        <w:trPr>
          <w:cantSplit/>
          <w:trHeight w:val="759"/>
          <w:jc w:val="center"/>
        </w:trPr>
        <w:tc>
          <w:tcPr>
            <w:tcW w:w="1984" w:type="dxa"/>
            <w:vMerge w:val="restart"/>
            <w:vAlign w:val="center"/>
          </w:tcPr>
          <w:p w:rsidR="003F7116" w:rsidRPr="002722D3" w:rsidRDefault="003F7116" w:rsidP="00F219F1">
            <w:pPr>
              <w:spacing w:line="300" w:lineRule="exact"/>
              <w:jc w:val="center"/>
              <w:rPr>
                <w:rFonts w:ascii="ＭＳ ゴシック" w:eastAsia="ＭＳ ゴシック" w:hAnsi="ＭＳ ゴシック"/>
              </w:rPr>
            </w:pPr>
            <w:r w:rsidRPr="002722D3">
              <w:rPr>
                <w:rFonts w:ascii="ＭＳ ゴシック" w:eastAsia="ＭＳ ゴシック" w:hAnsi="ＭＳ ゴシック" w:hint="eastAsia"/>
              </w:rPr>
              <w:t>景観計画区域区分</w:t>
            </w:r>
          </w:p>
        </w:tc>
        <w:tc>
          <w:tcPr>
            <w:tcW w:w="7938" w:type="dxa"/>
            <w:vAlign w:val="center"/>
          </w:tcPr>
          <w:p w:rsidR="003F7116" w:rsidRPr="002722D3" w:rsidRDefault="003F7116" w:rsidP="00F219F1">
            <w:pPr>
              <w:spacing w:line="300" w:lineRule="exact"/>
            </w:pPr>
            <w:r w:rsidRPr="002722D3">
              <w:rPr>
                <w:rFonts w:hint="eastAsia"/>
              </w:rPr>
              <w:t xml:space="preserve">□　一般地区　　　　　　　　</w:t>
            </w:r>
          </w:p>
          <w:p w:rsidR="003F7116" w:rsidRPr="002722D3" w:rsidRDefault="003F7116" w:rsidP="00F219F1">
            <w:pPr>
              <w:spacing w:line="300" w:lineRule="exact"/>
            </w:pPr>
            <w:r w:rsidRPr="002722D3">
              <w:rPr>
                <w:rFonts w:hint="eastAsia"/>
              </w:rPr>
              <w:t>□　沿道景観形成地区</w:t>
            </w:r>
          </w:p>
          <w:p w:rsidR="003F7116" w:rsidRPr="002722D3" w:rsidRDefault="003F7116" w:rsidP="00F219F1">
            <w:pPr>
              <w:spacing w:line="300" w:lineRule="exact"/>
            </w:pPr>
            <w:r w:rsidRPr="002722D3">
              <w:rPr>
                <w:rFonts w:hint="eastAsia"/>
              </w:rPr>
              <w:t>■　重点地区</w:t>
            </w:r>
          </w:p>
        </w:tc>
      </w:tr>
      <w:tr w:rsidR="003F7116" w:rsidRPr="00AC2326" w:rsidTr="004D0922">
        <w:trPr>
          <w:cantSplit/>
          <w:trHeight w:val="759"/>
          <w:jc w:val="center"/>
        </w:trPr>
        <w:tc>
          <w:tcPr>
            <w:tcW w:w="1984" w:type="dxa"/>
            <w:vMerge/>
            <w:vAlign w:val="center"/>
          </w:tcPr>
          <w:p w:rsidR="003F7116" w:rsidRPr="002722D3" w:rsidRDefault="003F7116" w:rsidP="00F219F1">
            <w:pPr>
              <w:spacing w:line="300" w:lineRule="exact"/>
              <w:jc w:val="center"/>
              <w:rPr>
                <w:rFonts w:ascii="ＭＳ ゴシック" w:eastAsia="ＭＳ ゴシック" w:hAnsi="ＭＳ ゴシック"/>
              </w:rPr>
            </w:pPr>
          </w:p>
        </w:tc>
        <w:tc>
          <w:tcPr>
            <w:tcW w:w="7938" w:type="dxa"/>
            <w:vAlign w:val="center"/>
          </w:tcPr>
          <w:p w:rsidR="003F7116" w:rsidRPr="002722D3" w:rsidRDefault="003F7116" w:rsidP="00F219F1">
            <w:pPr>
              <w:spacing w:line="300" w:lineRule="exact"/>
            </w:pPr>
            <w:r w:rsidRPr="002722D3">
              <w:rPr>
                <w:rFonts w:hint="eastAsia"/>
              </w:rPr>
              <w:t xml:space="preserve">□　中心商業業務ゾーン　　　</w:t>
            </w:r>
          </w:p>
          <w:p w:rsidR="003F7116" w:rsidRPr="002722D3" w:rsidRDefault="006A6A11" w:rsidP="00F219F1">
            <w:pPr>
              <w:spacing w:line="300" w:lineRule="exact"/>
            </w:pPr>
            <w:r w:rsidRPr="002722D3">
              <w:rPr>
                <w:rFonts w:hint="eastAsia"/>
              </w:rPr>
              <w:t>■</w:t>
            </w:r>
            <w:r w:rsidR="003F7116" w:rsidRPr="002722D3">
              <w:rPr>
                <w:rFonts w:hint="eastAsia"/>
              </w:rPr>
              <w:t xml:space="preserve">　市街地ゾーン　　</w:t>
            </w:r>
          </w:p>
          <w:p w:rsidR="003F7116" w:rsidRPr="002722D3" w:rsidRDefault="003F7116" w:rsidP="00F219F1">
            <w:pPr>
              <w:spacing w:line="300" w:lineRule="exact"/>
            </w:pPr>
            <w:r w:rsidRPr="002722D3">
              <w:rPr>
                <w:rFonts w:hint="eastAsia"/>
              </w:rPr>
              <w:t xml:space="preserve">□　集落・農地ゾーン　　　　</w:t>
            </w:r>
          </w:p>
          <w:p w:rsidR="003F7116" w:rsidRPr="002722D3" w:rsidRDefault="003F7116" w:rsidP="00F219F1">
            <w:pPr>
              <w:spacing w:line="300" w:lineRule="exact"/>
            </w:pPr>
            <w:r w:rsidRPr="002722D3">
              <w:rPr>
                <w:rFonts w:hint="eastAsia"/>
              </w:rPr>
              <w:t>□　自然環境ゾーン</w:t>
            </w:r>
          </w:p>
        </w:tc>
      </w:tr>
      <w:tr w:rsidR="003F7116" w:rsidRPr="00AC2326" w:rsidTr="004D0922">
        <w:trPr>
          <w:cantSplit/>
          <w:trHeight w:val="640"/>
          <w:jc w:val="center"/>
        </w:trPr>
        <w:tc>
          <w:tcPr>
            <w:tcW w:w="1984" w:type="dxa"/>
            <w:vMerge w:val="restart"/>
            <w:vAlign w:val="center"/>
          </w:tcPr>
          <w:p w:rsidR="003F7116" w:rsidRDefault="003F7116" w:rsidP="00F219F1">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3F7116" w:rsidRDefault="003F7116" w:rsidP="00F219F1">
            <w:pPr>
              <w:spacing w:line="300" w:lineRule="exact"/>
              <w:jc w:val="center"/>
              <w:rPr>
                <w:rFonts w:ascii="ＭＳ ゴシック" w:eastAsia="ＭＳ ゴシック" w:hAnsi="ＭＳ ゴシック" w:cs="ＭＳ 明朝"/>
                <w:kern w:val="0"/>
              </w:rPr>
            </w:pPr>
            <w:r w:rsidRPr="00386DC0">
              <w:rPr>
                <w:rFonts w:ascii="ＭＳ ゴシック" w:eastAsia="ＭＳ ゴシック" w:hAnsi="ＭＳ ゴシック" w:cs="ＭＳ 明朝" w:hint="eastAsia"/>
                <w:kern w:val="0"/>
              </w:rPr>
              <w:t>景観</w:t>
            </w:r>
            <w:r>
              <w:rPr>
                <w:rFonts w:ascii="ＭＳ ゴシック" w:eastAsia="ＭＳ ゴシック" w:hAnsi="ＭＳ ゴシック" w:cs="ＭＳ 明朝" w:hint="eastAsia"/>
                <w:kern w:val="0"/>
              </w:rPr>
              <w:t>特性</w:t>
            </w:r>
          </w:p>
          <w:p w:rsidR="003F7116" w:rsidRDefault="003F7116" w:rsidP="00F219F1">
            <w:pPr>
              <w:spacing w:line="300" w:lineRule="exact"/>
              <w:jc w:val="center"/>
              <w:rPr>
                <w:rFonts w:ascii="ＭＳ ゴシック" w:eastAsia="ＭＳ ゴシック" w:hAnsi="ＭＳ ゴシック" w:cs="‚l‚r –¾’©"/>
                <w:kern w:val="0"/>
              </w:rPr>
            </w:pPr>
          </w:p>
          <w:p w:rsidR="003F7116" w:rsidRPr="00386DC0" w:rsidRDefault="003F7116" w:rsidP="00F219F1">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sidRPr="00386DC0">
              <w:rPr>
                <w:rFonts w:ascii="ＭＳ ゴシック" w:eastAsia="ＭＳ ゴシック" w:hAnsi="ＭＳ ゴシック" w:cs="ＭＳ 明朝" w:hint="eastAsia"/>
                <w:kern w:val="0"/>
              </w:rPr>
              <w:t>該当するものすべてにチェック</w:t>
            </w:r>
          </w:p>
        </w:tc>
        <w:tc>
          <w:tcPr>
            <w:tcW w:w="7938" w:type="dxa"/>
            <w:vAlign w:val="center"/>
          </w:tcPr>
          <w:p w:rsidR="003F7116" w:rsidRPr="00386DC0"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【景観要素】</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商業業務地　</w:t>
            </w:r>
            <w:r>
              <w:rPr>
                <w:rFonts w:cs="ＭＳ 明朝" w:hint="eastAsia"/>
                <w:color w:val="000000"/>
                <w:kern w:val="0"/>
              </w:rPr>
              <w:t xml:space="preserve">　</w:t>
            </w:r>
            <w:r w:rsidRPr="00386DC0">
              <w:rPr>
                <w:rFonts w:cs="ＭＳ 明朝" w:hint="eastAsia"/>
                <w:color w:val="000000"/>
                <w:kern w:val="0"/>
              </w:rPr>
              <w:t xml:space="preserve">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住宅地　</w:t>
            </w:r>
            <w:r>
              <w:rPr>
                <w:rFonts w:cs="ＭＳ 明朝" w:hint="eastAsia"/>
                <w:color w:val="000000"/>
                <w:kern w:val="0"/>
              </w:rPr>
              <w:t xml:space="preserve">　</w:t>
            </w:r>
            <w:r w:rsidRPr="00386DC0">
              <w:rPr>
                <w:rFonts w:cs="ＭＳ 明朝" w:hint="eastAsia"/>
                <w:color w:val="000000"/>
                <w:kern w:val="0"/>
              </w:rPr>
              <w:t xml:space="preserve">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既存集落</w:t>
            </w:r>
            <w:r>
              <w:rPr>
                <w:rFonts w:cs="ＭＳ 明朝" w:hint="eastAsia"/>
                <w:color w:val="000000"/>
                <w:kern w:val="0"/>
              </w:rPr>
              <w:t xml:space="preserve">　</w:t>
            </w:r>
            <w:r w:rsidRPr="00386DC0">
              <w:rPr>
                <w:rFonts w:cs="ＭＳ 明朝" w:hint="eastAsia"/>
                <w:color w:val="000000"/>
                <w:kern w:val="0"/>
              </w:rPr>
              <w:t xml:space="preserve">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田園　</w:t>
            </w:r>
            <w:r>
              <w:rPr>
                <w:rFonts w:cs="ＭＳ 明朝" w:hint="eastAsia"/>
                <w:color w:val="000000"/>
                <w:kern w:val="0"/>
              </w:rPr>
              <w:t xml:space="preserve">　</w:t>
            </w:r>
            <w:r w:rsidRPr="00386DC0">
              <w:rPr>
                <w:rFonts w:cs="ＭＳ 明朝" w:hint="eastAsia"/>
                <w:color w:val="000000"/>
                <w:kern w:val="0"/>
              </w:rPr>
              <w:t xml:space="preserve">　</w:t>
            </w:r>
          </w:p>
          <w:p w:rsidR="003F7116" w:rsidRPr="00386DC0"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山林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里山　　　　</w:t>
            </w:r>
            <w:r>
              <w:rPr>
                <w:rFonts w:cs="ＭＳ 明朝" w:hint="eastAsia"/>
                <w:color w:val="000000"/>
                <w:kern w:val="0"/>
              </w:rPr>
              <w:t xml:space="preserve">　</w:t>
            </w:r>
            <w:r w:rsidRPr="00386DC0">
              <w:rPr>
                <w:rFonts w:cs="ＭＳ 明朝" w:hint="eastAsia"/>
                <w:color w:val="000000"/>
                <w:kern w:val="0"/>
              </w:rPr>
              <w:t xml:space="preserve">　</w:t>
            </w:r>
          </w:p>
          <w:p w:rsidR="003F7116" w:rsidRPr="00386DC0" w:rsidRDefault="003F7116" w:rsidP="00F219F1">
            <w:pPr>
              <w:autoSpaceDE w:val="0"/>
              <w:autoSpaceDN w:val="0"/>
              <w:adjustRightInd w:val="0"/>
              <w:jc w:val="left"/>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レクリエーション施設、工業地等　</w:t>
            </w:r>
          </w:p>
        </w:tc>
      </w:tr>
      <w:tr w:rsidR="003F7116" w:rsidRPr="00AC2326" w:rsidTr="004D0922">
        <w:trPr>
          <w:cantSplit/>
          <w:trHeight w:val="371"/>
          <w:jc w:val="center"/>
        </w:trPr>
        <w:tc>
          <w:tcPr>
            <w:tcW w:w="1984" w:type="dxa"/>
            <w:vMerge/>
            <w:vAlign w:val="center"/>
          </w:tcPr>
          <w:p w:rsidR="003F7116" w:rsidRDefault="003F7116" w:rsidP="00F219F1">
            <w:pPr>
              <w:spacing w:line="300" w:lineRule="exact"/>
              <w:jc w:val="center"/>
              <w:rPr>
                <w:rFonts w:cs="ＭＳ 明朝"/>
                <w:kern w:val="0"/>
              </w:rPr>
            </w:pPr>
          </w:p>
        </w:tc>
        <w:tc>
          <w:tcPr>
            <w:tcW w:w="7938" w:type="dxa"/>
            <w:vAlign w:val="center"/>
          </w:tcPr>
          <w:p w:rsidR="003F7116" w:rsidRPr="00386DC0"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【軸】</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道路－道路の名称（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鉄道</w:t>
            </w:r>
            <w:r>
              <w:rPr>
                <w:rFonts w:cs="ＭＳ 明朝" w:hint="eastAsia"/>
                <w:color w:val="000000"/>
                <w:kern w:val="0"/>
              </w:rPr>
              <w:t>－鉄道の名称（　　　　近鉄　　　　・　　　　ＪＲ線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河川</w:t>
            </w:r>
            <w:r>
              <w:rPr>
                <w:rFonts w:cs="ＭＳ 明朝" w:hint="eastAsia"/>
                <w:color w:val="000000"/>
                <w:kern w:val="0"/>
              </w:rPr>
              <w:t>－河川の名称（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海岸</w:t>
            </w:r>
            <w:r>
              <w:rPr>
                <w:rFonts w:cs="ＭＳ 明朝" w:hint="eastAsia"/>
                <w:color w:val="000000"/>
                <w:kern w:val="0"/>
              </w:rPr>
              <w:t>－海岸の名称（　　　　　　　　　　　　　　　　　　　　　　）</w:t>
            </w:r>
          </w:p>
          <w:p w:rsidR="003F7116" w:rsidRPr="00386DC0"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緑（グリーンフロント）</w:t>
            </w:r>
            <w:r>
              <w:rPr>
                <w:rFonts w:cs="ＭＳ 明朝" w:hint="eastAsia"/>
                <w:color w:val="000000"/>
                <w:kern w:val="0"/>
              </w:rPr>
              <w:t>－山林・里山の名称（　　　　　　　　　　）</w:t>
            </w:r>
          </w:p>
        </w:tc>
      </w:tr>
      <w:tr w:rsidR="003F7116" w:rsidRPr="00AC2326" w:rsidTr="004D0922">
        <w:trPr>
          <w:cantSplit/>
          <w:trHeight w:val="886"/>
          <w:jc w:val="center"/>
        </w:trPr>
        <w:tc>
          <w:tcPr>
            <w:tcW w:w="1984" w:type="dxa"/>
            <w:vMerge/>
            <w:tcBorders>
              <w:bottom w:val="single" w:sz="4" w:space="0" w:color="auto"/>
            </w:tcBorders>
            <w:vAlign w:val="center"/>
          </w:tcPr>
          <w:p w:rsidR="003F7116" w:rsidRDefault="003F7116" w:rsidP="00F219F1">
            <w:pPr>
              <w:spacing w:line="300" w:lineRule="exact"/>
              <w:jc w:val="center"/>
              <w:rPr>
                <w:rFonts w:cs="ＭＳ 明朝"/>
                <w:kern w:val="0"/>
              </w:rPr>
            </w:pPr>
          </w:p>
        </w:tc>
        <w:tc>
          <w:tcPr>
            <w:tcW w:w="7938" w:type="dxa"/>
            <w:tcBorders>
              <w:bottom w:val="single" w:sz="4" w:space="0" w:color="auto"/>
            </w:tcBorders>
            <w:vAlign w:val="center"/>
          </w:tcPr>
          <w:p w:rsidR="003F7116" w:rsidRPr="00386DC0"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【拠点】</w:t>
            </w:r>
          </w:p>
          <w:p w:rsidR="003F7116" w:rsidRDefault="006A6A11" w:rsidP="00F219F1">
            <w:pPr>
              <w:autoSpaceDE w:val="0"/>
              <w:autoSpaceDN w:val="0"/>
              <w:adjustRightInd w:val="0"/>
              <w:jc w:val="left"/>
              <w:rPr>
                <w:rFonts w:cs="ＭＳ 明朝"/>
                <w:color w:val="000000"/>
                <w:kern w:val="0"/>
              </w:rPr>
            </w:pPr>
            <w:r w:rsidRPr="002722D3">
              <w:rPr>
                <w:rFonts w:hint="eastAsia"/>
              </w:rPr>
              <w:t>■</w:t>
            </w:r>
            <w:r w:rsidR="003F7116">
              <w:rPr>
                <w:rFonts w:cs="ＭＳ 明朝" w:hint="eastAsia"/>
                <w:color w:val="000000"/>
                <w:kern w:val="0"/>
              </w:rPr>
              <w:t xml:space="preserve">　</w:t>
            </w:r>
            <w:r w:rsidR="003F7116" w:rsidRPr="00386DC0">
              <w:rPr>
                <w:rFonts w:cs="ＭＳ 明朝" w:hint="eastAsia"/>
                <w:color w:val="000000"/>
                <w:kern w:val="0"/>
              </w:rPr>
              <w:t xml:space="preserve">内宮おはらい町地区及びその周辺　</w:t>
            </w:r>
            <w:r w:rsidR="003F7116">
              <w:rPr>
                <w:rFonts w:cs="ＭＳ 明朝" w:hint="eastAsia"/>
                <w:color w:val="000000"/>
                <w:kern w:val="0"/>
              </w:rPr>
              <w:t xml:space="preserve">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二見町茶屋地区及びその周辺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伊勢市駅周辺及び外宮周辺</w:t>
            </w:r>
            <w:r>
              <w:rPr>
                <w:rFonts w:cs="ＭＳ 明朝" w:hint="eastAsia"/>
                <w:color w:val="000000"/>
                <w:kern w:val="0"/>
              </w:rPr>
              <w:t xml:space="preserve">　　　　</w:t>
            </w:r>
            <w:r w:rsidRPr="00386DC0">
              <w:rPr>
                <w:rFonts w:cs="ＭＳ 明朝" w:hint="eastAsia"/>
                <w:color w:val="000000"/>
                <w:kern w:val="0"/>
              </w:rPr>
              <w:t xml:space="preserve">　</w:t>
            </w:r>
          </w:p>
          <w:p w:rsidR="003F7116"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 xml:space="preserve">河崎地区　</w:t>
            </w:r>
          </w:p>
          <w:p w:rsidR="003F7116" w:rsidRPr="00386DC0" w:rsidRDefault="003F7116" w:rsidP="00F219F1">
            <w:pPr>
              <w:autoSpaceDE w:val="0"/>
              <w:autoSpaceDN w:val="0"/>
              <w:adjustRightInd w:val="0"/>
              <w:jc w:val="left"/>
              <w:rPr>
                <w:rFonts w:cs="ＭＳ 明朝"/>
                <w:color w:val="000000"/>
                <w:kern w:val="0"/>
              </w:rPr>
            </w:pPr>
            <w:r w:rsidRPr="00386DC0">
              <w:rPr>
                <w:rFonts w:cs="ＭＳ 明朝" w:hint="eastAsia"/>
                <w:color w:val="000000"/>
                <w:kern w:val="0"/>
              </w:rPr>
              <w:t>□</w:t>
            </w:r>
            <w:r>
              <w:rPr>
                <w:rFonts w:cs="ＭＳ 明朝" w:hint="eastAsia"/>
                <w:color w:val="000000"/>
                <w:kern w:val="0"/>
              </w:rPr>
              <w:t xml:space="preserve">　</w:t>
            </w:r>
            <w:r w:rsidRPr="00386DC0">
              <w:rPr>
                <w:rFonts w:cs="ＭＳ 明朝" w:hint="eastAsia"/>
                <w:color w:val="000000"/>
                <w:kern w:val="0"/>
              </w:rPr>
              <w:t>小俣宿・明野宿</w:t>
            </w:r>
          </w:p>
        </w:tc>
      </w:tr>
    </w:tbl>
    <w:p w:rsidR="003F7116" w:rsidRDefault="003F7116" w:rsidP="003F7116">
      <w:pPr>
        <w:pStyle w:val="a6"/>
        <w:spacing w:line="300" w:lineRule="exact"/>
        <w:ind w:left="400" w:hangingChars="200" w:hanging="400"/>
        <w:rPr>
          <w:sz w:val="20"/>
        </w:rPr>
      </w:pPr>
    </w:p>
    <w:p w:rsidR="00410F5A" w:rsidRDefault="00410F5A" w:rsidP="003F7116">
      <w:pPr>
        <w:pStyle w:val="a6"/>
        <w:spacing w:line="300" w:lineRule="exact"/>
        <w:ind w:left="400" w:hangingChars="200" w:hanging="400"/>
        <w:rPr>
          <w:sz w:val="20"/>
        </w:rPr>
      </w:pPr>
    </w:p>
    <w:p w:rsidR="00AE1AB4" w:rsidRDefault="00AE1AB4" w:rsidP="003F7116">
      <w:pPr>
        <w:pStyle w:val="a6"/>
        <w:spacing w:line="300" w:lineRule="exact"/>
        <w:ind w:left="400" w:hangingChars="200" w:hanging="400"/>
        <w:rPr>
          <w:sz w:val="20"/>
        </w:rPr>
      </w:pPr>
    </w:p>
    <w:p w:rsidR="00AE1AB4" w:rsidRDefault="00AE1AB4" w:rsidP="003F7116">
      <w:pPr>
        <w:pStyle w:val="a6"/>
        <w:spacing w:line="300" w:lineRule="exact"/>
        <w:ind w:left="400" w:hangingChars="200" w:hanging="400"/>
        <w:rPr>
          <w:sz w:val="20"/>
        </w:rPr>
      </w:pPr>
    </w:p>
    <w:p w:rsidR="00AE1AB4" w:rsidRDefault="00AE1AB4" w:rsidP="003F7116">
      <w:pPr>
        <w:pStyle w:val="a6"/>
        <w:spacing w:line="300" w:lineRule="exact"/>
        <w:ind w:left="400" w:hangingChars="200" w:hanging="400"/>
        <w:rPr>
          <w:rFonts w:hint="eastAsia"/>
          <w:sz w:val="20"/>
        </w:rPr>
      </w:pPr>
      <w:bookmarkStart w:id="1" w:name="_GoBack"/>
      <w:bookmarkEnd w:id="1"/>
    </w:p>
    <w:p w:rsidR="00410F5A" w:rsidRDefault="00410F5A" w:rsidP="003F7116">
      <w:pPr>
        <w:pStyle w:val="a6"/>
        <w:spacing w:line="300" w:lineRule="exact"/>
        <w:ind w:left="400" w:hangingChars="200" w:hanging="400"/>
        <w:rPr>
          <w:sz w:val="20"/>
        </w:rPr>
      </w:pPr>
    </w:p>
    <w:p w:rsidR="003F7116" w:rsidRDefault="003F7116" w:rsidP="003F7116">
      <w:pPr>
        <w:pStyle w:val="a6"/>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(2)</w:t>
      </w:r>
      <w:r w:rsidR="00DD57E5">
        <w:rPr>
          <w:rFonts w:ascii="ＭＳ ゴシック" w:eastAsia="ＭＳ ゴシック" w:hAnsi="ＭＳ ゴシック" w:hint="eastAsia"/>
        </w:rPr>
        <w:t xml:space="preserve"> </w:t>
      </w:r>
      <w:r w:rsidRPr="00596089">
        <w:rPr>
          <w:rFonts w:ascii="ＭＳ ゴシック" w:eastAsia="ＭＳ ゴシック" w:hAnsi="ＭＳ ゴシック" w:hint="eastAsia"/>
        </w:rPr>
        <w:t>計画の内容</w:t>
      </w:r>
      <w:r>
        <w:rPr>
          <w:rFonts w:ascii="ＭＳ ゴシック" w:eastAsia="ＭＳ ゴシック" w:hAnsi="ＭＳ ゴシック" w:hint="eastAsia"/>
        </w:rPr>
        <w:t>が基準に適合しているか</w:t>
      </w:r>
      <w:r w:rsidRPr="00596089">
        <w:rPr>
          <w:rFonts w:ascii="ＭＳ ゴシック" w:eastAsia="ＭＳ ゴシック" w:hAnsi="ＭＳ ゴシック" w:hint="eastAsia"/>
        </w:rPr>
        <w:t>をチェックしてください。</w:t>
      </w:r>
      <w:r w:rsidR="00410F5A">
        <w:rPr>
          <w:rFonts w:ascii="ＭＳ ゴシック" w:eastAsia="ＭＳ ゴシック" w:hAnsi="ＭＳ ゴシック" w:hint="eastAsia"/>
        </w:rPr>
        <w:t>行為の場所に該当しない項目は、適合欄に</w:t>
      </w:r>
      <w:r w:rsidR="00410F5A" w:rsidRPr="000F177A">
        <w:rPr>
          <w:rFonts w:asciiTheme="majorEastAsia" w:eastAsiaTheme="majorEastAsia" w:hAnsiTheme="majorEastAsia" w:hint="eastAsia"/>
        </w:rPr>
        <w:t>斜線の罫線を入れてください。</w:t>
      </w:r>
    </w:p>
    <w:p w:rsidR="00410F5A" w:rsidRDefault="00410F5A" w:rsidP="003F7116">
      <w:pPr>
        <w:pStyle w:val="a6"/>
        <w:spacing w:line="300" w:lineRule="exact"/>
        <w:ind w:left="210" w:hangingChars="100" w:hanging="210"/>
        <w:rPr>
          <w:rFonts w:ascii="ＭＳ ゴシック" w:eastAsia="ＭＳ ゴシック" w:hAnsi="ＭＳ ゴシック"/>
        </w:rPr>
      </w:pPr>
    </w:p>
    <w:p w:rsidR="004F27DB" w:rsidRPr="00596089" w:rsidRDefault="004F27DB" w:rsidP="003F7116">
      <w:pPr>
        <w:pStyle w:val="a6"/>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【内宮おはらい町地区】</w:t>
      </w:r>
    </w:p>
    <w:tbl>
      <w:tblPr>
        <w:tblW w:w="992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5330"/>
        <w:gridCol w:w="623"/>
        <w:gridCol w:w="2835"/>
      </w:tblGrid>
      <w:tr w:rsidR="00B07AED" w:rsidRPr="000704B2" w:rsidTr="004D0922">
        <w:trPr>
          <w:trHeight w:val="390"/>
          <w:jc w:val="center"/>
        </w:trPr>
        <w:tc>
          <w:tcPr>
            <w:tcW w:w="1134" w:type="dxa"/>
            <w:gridSpan w:val="2"/>
            <w:tcBorders>
              <w:left w:val="single" w:sz="4" w:space="0" w:color="auto"/>
            </w:tcBorders>
            <w:shd w:val="clear" w:color="auto" w:fill="auto"/>
            <w:vAlign w:val="center"/>
          </w:tcPr>
          <w:p w:rsidR="00B07AED" w:rsidRPr="00E928B5" w:rsidRDefault="00B07AED" w:rsidP="00F219F1">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30" w:type="dxa"/>
            <w:shd w:val="clear" w:color="auto" w:fill="auto"/>
            <w:vAlign w:val="center"/>
          </w:tcPr>
          <w:p w:rsidR="00B07AED" w:rsidRPr="00E928B5" w:rsidRDefault="00B07AED" w:rsidP="00F219F1">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23" w:type="dxa"/>
            <w:shd w:val="clear" w:color="auto" w:fill="auto"/>
            <w:vAlign w:val="center"/>
          </w:tcPr>
          <w:p w:rsidR="00B07AED" w:rsidRPr="003C3745" w:rsidRDefault="00B07AED" w:rsidP="00F219F1">
            <w:pPr>
              <w:spacing w:line="300" w:lineRule="exact"/>
              <w:jc w:val="center"/>
              <w:rPr>
                <w:rFonts w:ascii="ＭＳ ゴシック" w:eastAsia="ＭＳ ゴシック" w:hAnsi="ＭＳ ゴシック"/>
                <w:sz w:val="20"/>
                <w:szCs w:val="20"/>
              </w:rPr>
            </w:pPr>
            <w:r w:rsidRPr="003C3745">
              <w:rPr>
                <w:rFonts w:ascii="ＭＳ ゴシック" w:eastAsia="ＭＳ ゴシック" w:hAnsi="ＭＳ ゴシック" w:hint="eastAsia"/>
                <w:sz w:val="20"/>
                <w:szCs w:val="20"/>
              </w:rPr>
              <w:t>適合</w:t>
            </w:r>
          </w:p>
        </w:tc>
        <w:tc>
          <w:tcPr>
            <w:tcW w:w="2835" w:type="dxa"/>
            <w:shd w:val="clear" w:color="auto" w:fill="auto"/>
            <w:vAlign w:val="center"/>
          </w:tcPr>
          <w:p w:rsidR="00B07AED" w:rsidRPr="003C3745" w:rsidRDefault="00B07AED" w:rsidP="00F219F1">
            <w:pPr>
              <w:spacing w:line="300" w:lineRule="exact"/>
              <w:jc w:val="center"/>
              <w:rPr>
                <w:rFonts w:ascii="ＭＳ ゴシック" w:eastAsia="ＭＳ ゴシック" w:hAnsi="ＭＳ ゴシック"/>
                <w:sz w:val="22"/>
                <w:szCs w:val="20"/>
              </w:rPr>
            </w:pPr>
            <w:r w:rsidRPr="003C3745">
              <w:rPr>
                <w:rFonts w:ascii="ＭＳ ゴシック" w:eastAsia="ＭＳ ゴシック" w:hAnsi="ＭＳ ゴシック" w:hint="eastAsia"/>
                <w:sz w:val="22"/>
                <w:szCs w:val="22"/>
              </w:rPr>
              <w:t>主に配慮した内容</w:t>
            </w:r>
          </w:p>
        </w:tc>
      </w:tr>
      <w:tr w:rsidR="00B07AED" w:rsidRPr="00F95A4A" w:rsidTr="004D0922">
        <w:trPr>
          <w:cantSplit/>
          <w:trHeight w:val="697"/>
          <w:jc w:val="center"/>
        </w:trPr>
        <w:tc>
          <w:tcPr>
            <w:tcW w:w="425" w:type="dxa"/>
            <w:vMerge w:val="restart"/>
            <w:tcBorders>
              <w:left w:val="single" w:sz="4" w:space="0" w:color="auto"/>
            </w:tcBorders>
            <w:shd w:val="clear" w:color="auto" w:fill="auto"/>
            <w:noWrap/>
            <w:textDirection w:val="tbRlV"/>
            <w:vAlign w:val="center"/>
          </w:tcPr>
          <w:p w:rsidR="00B07AED" w:rsidRPr="003C3745" w:rsidRDefault="00B07AED" w:rsidP="005D37CC">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建築物の形態意匠の制限</w:t>
            </w:r>
          </w:p>
        </w:tc>
        <w:tc>
          <w:tcPr>
            <w:tcW w:w="709" w:type="dxa"/>
            <w:shd w:val="clear" w:color="auto" w:fill="auto"/>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w:t>
            </w:r>
          </w:p>
        </w:tc>
        <w:tc>
          <w:tcPr>
            <w:tcW w:w="5330" w:type="dxa"/>
            <w:shd w:val="clear" w:color="auto" w:fill="auto"/>
            <w:vAlign w:val="center"/>
          </w:tcPr>
          <w:p w:rsidR="00B07AED" w:rsidRPr="003C3745" w:rsidRDefault="00B07AED" w:rsidP="00ED7F53">
            <w:pPr>
              <w:widowControl/>
              <w:spacing w:line="300" w:lineRule="exact"/>
              <w:rPr>
                <w:rFonts w:hAnsi="ＭＳ 明朝" w:cs="ＭＳ Ｐゴシック"/>
                <w:color w:val="000000"/>
                <w:kern w:val="0"/>
                <w:sz w:val="20"/>
                <w:szCs w:val="22"/>
              </w:rPr>
            </w:pPr>
            <w:r w:rsidRPr="003C3745">
              <w:rPr>
                <w:rFonts w:hAnsi="ＭＳ 明朝" w:cs="ＭＳ Ｐゴシック" w:hint="eastAsia"/>
                <w:color w:val="000000"/>
                <w:kern w:val="0"/>
                <w:sz w:val="20"/>
                <w:szCs w:val="22"/>
              </w:rPr>
              <w:t>・木造を基本とし、３階以下とする。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B07AED">
            <w:pPr>
              <w:widowControl/>
              <w:spacing w:line="340" w:lineRule="exact"/>
              <w:rPr>
                <w:rFonts w:hAnsi="ＭＳ 明朝" w:cs="ＭＳ Ｐゴシック"/>
                <w:color w:val="000000"/>
                <w:kern w:val="0"/>
                <w:sz w:val="22"/>
                <w:szCs w:val="22"/>
              </w:rPr>
            </w:pPr>
          </w:p>
        </w:tc>
      </w:tr>
      <w:tr w:rsidR="00B07AED" w:rsidRPr="00F95A4A" w:rsidTr="004D0922">
        <w:trPr>
          <w:cantSplit/>
          <w:trHeight w:hRule="exact" w:val="851"/>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屋根・軒庇</w:t>
            </w: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１　屋根は切妻・妻入り又は入母屋・妻入りを基本とする。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widowControl/>
              <w:spacing w:line="340" w:lineRule="exact"/>
              <w:ind w:left="220" w:hangingChars="100" w:hanging="220"/>
              <w:rPr>
                <w:rFonts w:hAnsi="ＭＳ 明朝" w:cs="ＭＳ Ｐゴシック"/>
                <w:color w:val="000000"/>
                <w:kern w:val="0"/>
                <w:sz w:val="22"/>
                <w:szCs w:val="22"/>
              </w:rPr>
            </w:pPr>
          </w:p>
        </w:tc>
      </w:tr>
      <w:tr w:rsidR="00B07AED" w:rsidRPr="00F95A4A" w:rsidTr="004D0922">
        <w:trPr>
          <w:cantSplit/>
          <w:trHeight w:hRule="exact" w:val="851"/>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２　建築物１階には軒庇を設け、隣り合う建築物の軒庇の高さに揃えるものとする。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widowControl/>
              <w:spacing w:line="340" w:lineRule="exact"/>
              <w:ind w:left="220" w:hangingChars="100" w:hanging="220"/>
              <w:rPr>
                <w:rFonts w:hAnsi="ＭＳ 明朝" w:cs="ＭＳ Ｐゴシック"/>
                <w:color w:val="000000"/>
                <w:kern w:val="0"/>
                <w:sz w:val="22"/>
                <w:szCs w:val="22"/>
              </w:rPr>
            </w:pPr>
          </w:p>
        </w:tc>
      </w:tr>
      <w:tr w:rsidR="00B07AED" w:rsidRPr="00F95A4A" w:rsidTr="004D0922">
        <w:trPr>
          <w:cantSplit/>
          <w:trHeight w:hRule="exact" w:val="851"/>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shd w:val="clear" w:color="auto" w:fill="auto"/>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３　屋根及び軒庇は、灰色若しくはそれに類する色の日本瓦葺きを基本とする。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widowControl/>
              <w:spacing w:line="340" w:lineRule="exact"/>
              <w:ind w:left="220" w:hangingChars="100" w:hanging="220"/>
              <w:rPr>
                <w:rFonts w:hAnsi="ＭＳ 明朝" w:cs="ＭＳ Ｐゴシック"/>
                <w:color w:val="000000"/>
                <w:kern w:val="0"/>
                <w:sz w:val="22"/>
                <w:szCs w:val="22"/>
              </w:rPr>
            </w:pPr>
          </w:p>
        </w:tc>
      </w:tr>
      <w:tr w:rsidR="00B07AED" w:rsidRPr="00F95A4A" w:rsidTr="004D0922">
        <w:trPr>
          <w:cantSplit/>
          <w:trHeight w:val="1537"/>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noWrap/>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外壁</w:t>
            </w: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１　外壁は、きざみ囲い(</w:t>
            </w:r>
            <w:r w:rsidR="001225A7" w:rsidRPr="003C3745">
              <w:rPr>
                <w:rFonts w:hAnsi="ＭＳ 明朝" w:cs="ＭＳ Ｐゴシック"/>
                <w:color w:val="000000"/>
                <w:kern w:val="0"/>
                <w:sz w:val="20"/>
                <w:szCs w:val="22"/>
              </w:rPr>
              <w:ruby>
                <w:rubyPr>
                  <w:rubyAlign w:val="distributeSpace"/>
                  <w:hps w:val="11"/>
                  <w:hpsRaise w:val="20"/>
                  <w:hpsBaseText w:val="20"/>
                  <w:lid w:val="ja-JP"/>
                </w:rubyPr>
                <w:rt>
                  <w:r w:rsidR="00B07AED" w:rsidRPr="003C3745">
                    <w:rPr>
                      <w:rFonts w:hAnsi="ＭＳ 明朝" w:cs="ＭＳ Ｐゴシック"/>
                      <w:color w:val="000000"/>
                      <w:kern w:val="0"/>
                      <w:sz w:val="20"/>
                      <w:szCs w:val="22"/>
                    </w:rPr>
                    <w:t>ささらこ</w:t>
                  </w:r>
                </w:rt>
                <w:rubyBase>
                  <w:r w:rsidR="00B07AED" w:rsidRPr="003C3745">
                    <w:rPr>
                      <w:rFonts w:hAnsi="ＭＳ 明朝" w:cs="ＭＳ Ｐゴシック"/>
                      <w:color w:val="000000"/>
                      <w:kern w:val="0"/>
                      <w:sz w:val="20"/>
                      <w:szCs w:val="22"/>
                    </w:rPr>
                    <w:t>簓子</w:t>
                  </w:r>
                </w:rubyBase>
              </w:ruby>
            </w:r>
            <w:r w:rsidRPr="003C3745">
              <w:rPr>
                <w:rFonts w:hAnsi="ＭＳ 明朝" w:cs="ＭＳ Ｐゴシック" w:hint="eastAsia"/>
                <w:color w:val="000000"/>
                <w:kern w:val="0"/>
                <w:sz w:val="20"/>
                <w:szCs w:val="22"/>
              </w:rPr>
              <w:t>下見板張り)を基本とし、1階には軒がんぎ板、２階には張り出し囲いを用いるものとする。ただし、道路等の公共空間から通常望見できない部分はこの限りでない。</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widowControl/>
              <w:spacing w:line="340" w:lineRule="exact"/>
              <w:ind w:left="220" w:hangingChars="100" w:hanging="220"/>
              <w:rPr>
                <w:rFonts w:hAnsi="ＭＳ 明朝" w:cs="ＭＳ Ｐゴシック"/>
                <w:color w:val="000000"/>
                <w:kern w:val="0"/>
                <w:sz w:val="22"/>
                <w:szCs w:val="22"/>
              </w:rPr>
            </w:pPr>
          </w:p>
        </w:tc>
      </w:tr>
      <w:tr w:rsidR="00B07AED" w:rsidRPr="00F95A4A" w:rsidTr="004D0922">
        <w:trPr>
          <w:cantSplit/>
          <w:trHeight w:hRule="exact" w:val="851"/>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２　外壁の色彩は、周囲の調和を乱さないものとする。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widowControl/>
              <w:spacing w:line="340" w:lineRule="exact"/>
              <w:ind w:left="220" w:hangingChars="100" w:hanging="220"/>
              <w:rPr>
                <w:rFonts w:hAnsi="ＭＳ 明朝" w:cs="ＭＳ Ｐゴシック"/>
                <w:color w:val="000000"/>
                <w:kern w:val="0"/>
                <w:sz w:val="22"/>
                <w:szCs w:val="22"/>
              </w:rPr>
            </w:pPr>
          </w:p>
        </w:tc>
      </w:tr>
      <w:tr w:rsidR="00B07AED" w:rsidRPr="00F95A4A" w:rsidTr="004D0922">
        <w:trPr>
          <w:cantSplit/>
          <w:trHeight w:val="1557"/>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shd w:val="clear" w:color="auto" w:fill="auto"/>
            <w:noWrap/>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３　道路に面する外壁の位置は、隣り合う建築物の外壁の位置に揃えることを基本とする。ただし、塀等を設けること等によりまちなみの連続性が損なわれないように配慮した場合はこの限りでない。</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widowControl/>
              <w:spacing w:line="340" w:lineRule="exact"/>
              <w:ind w:left="220" w:hangingChars="100" w:hanging="220"/>
              <w:rPr>
                <w:rFonts w:hAnsi="ＭＳ 明朝" w:cs="ＭＳ Ｐゴシック"/>
                <w:color w:val="000000"/>
                <w:kern w:val="0"/>
                <w:sz w:val="22"/>
                <w:szCs w:val="22"/>
              </w:rPr>
            </w:pPr>
          </w:p>
        </w:tc>
      </w:tr>
      <w:tr w:rsidR="00B07AED" w:rsidRPr="00F95A4A" w:rsidTr="004D0922">
        <w:trPr>
          <w:cantSplit/>
          <w:trHeight w:hRule="exact" w:val="1588"/>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B07AED" w:rsidRPr="003C3745" w:rsidRDefault="00B07AED" w:rsidP="005D37CC">
            <w:pPr>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開口部・建具</w:t>
            </w:r>
          </w:p>
        </w:tc>
        <w:tc>
          <w:tcPr>
            <w:tcW w:w="5330" w:type="dxa"/>
            <w:shd w:val="clear" w:color="auto" w:fill="auto"/>
            <w:vAlign w:val="center"/>
          </w:tcPr>
          <w:p w:rsidR="00B07AED" w:rsidRPr="003C3745" w:rsidRDefault="00AD485A"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道路に面する建具は木製とし、２階開口部には出格子を用いるものとする。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spacing w:line="340" w:lineRule="exact"/>
              <w:ind w:firstLineChars="100" w:firstLine="220"/>
              <w:rPr>
                <w:rFonts w:hAnsi="ＭＳ 明朝" w:cs="ＭＳ Ｐゴシック"/>
                <w:color w:val="000000"/>
                <w:kern w:val="0"/>
                <w:sz w:val="22"/>
                <w:szCs w:val="22"/>
              </w:rPr>
            </w:pPr>
          </w:p>
        </w:tc>
      </w:tr>
      <w:tr w:rsidR="00B07AED" w:rsidRPr="00F95A4A" w:rsidTr="004D0922">
        <w:trPr>
          <w:cantSplit/>
          <w:trHeight w:val="1539"/>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建築設備</w:t>
            </w:r>
          </w:p>
        </w:tc>
        <w:tc>
          <w:tcPr>
            <w:tcW w:w="5330" w:type="dxa"/>
            <w:shd w:val="clear" w:color="auto" w:fill="auto"/>
            <w:vAlign w:val="center"/>
          </w:tcPr>
          <w:p w:rsidR="00B07AED" w:rsidRPr="003C3745" w:rsidRDefault="00AD485A" w:rsidP="00ED7F53">
            <w:pPr>
              <w:widowControl/>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建築設備は、道路等の公共空間から通常望見しにくい位置に設置、配管するものとする。ただし、木製格子で覆うなど、取り付けられる建築物との調和を図った場合はこの限りでない。</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widowControl/>
              <w:spacing w:line="340" w:lineRule="exact"/>
              <w:ind w:firstLineChars="100" w:firstLine="220"/>
              <w:rPr>
                <w:rFonts w:hAnsi="ＭＳ 明朝" w:cs="ＭＳ Ｐゴシック"/>
                <w:color w:val="000000"/>
                <w:kern w:val="0"/>
                <w:sz w:val="22"/>
                <w:szCs w:val="22"/>
              </w:rPr>
            </w:pPr>
          </w:p>
        </w:tc>
      </w:tr>
      <w:tr w:rsidR="00B07AED" w:rsidRPr="00F95A4A" w:rsidTr="004D0922">
        <w:trPr>
          <w:cantSplit/>
          <w:trHeight w:hRule="exact" w:val="851"/>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B07AED" w:rsidRPr="003C3745" w:rsidRDefault="00B07AED" w:rsidP="00B07AED">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樋</w:t>
            </w:r>
          </w:p>
        </w:tc>
        <w:tc>
          <w:tcPr>
            <w:tcW w:w="5330" w:type="dxa"/>
            <w:shd w:val="clear" w:color="auto" w:fill="auto"/>
            <w:vAlign w:val="center"/>
          </w:tcPr>
          <w:p w:rsidR="00B07AED" w:rsidRPr="003C3745" w:rsidRDefault="00AD485A" w:rsidP="00ED7F53">
            <w:pPr>
              <w:widowControl/>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樋は茶色系とする。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B07AED">
            <w:pPr>
              <w:widowControl/>
              <w:spacing w:line="340" w:lineRule="exact"/>
              <w:rPr>
                <w:rFonts w:hAnsi="ＭＳ 明朝" w:cs="ＭＳ Ｐゴシック"/>
                <w:color w:val="000000"/>
                <w:kern w:val="0"/>
                <w:sz w:val="22"/>
                <w:szCs w:val="22"/>
              </w:rPr>
            </w:pPr>
          </w:p>
        </w:tc>
      </w:tr>
      <w:tr w:rsidR="00B07AED" w:rsidRPr="00F95A4A" w:rsidTr="004D0922">
        <w:trPr>
          <w:cantSplit/>
          <w:trHeight w:hRule="exact" w:val="1418"/>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B07AED" w:rsidRPr="003C3745" w:rsidRDefault="00B07AED" w:rsidP="005D37CC">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看板・案内板</w:t>
            </w:r>
          </w:p>
        </w:tc>
        <w:tc>
          <w:tcPr>
            <w:tcW w:w="5330" w:type="dxa"/>
            <w:shd w:val="clear" w:color="auto" w:fill="auto"/>
            <w:vAlign w:val="center"/>
          </w:tcPr>
          <w:p w:rsidR="00B07AED" w:rsidRPr="003C3745" w:rsidRDefault="00AD485A"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看板・案内板は、ネオンサインや原色等の派手な色は使用しないこととし、周囲の景観に支障を及ぼさないようにする。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spacing w:line="340" w:lineRule="exact"/>
              <w:ind w:firstLineChars="100" w:firstLine="220"/>
              <w:rPr>
                <w:rFonts w:hAnsi="ＭＳ 明朝" w:cs="ＭＳ Ｐゴシック"/>
                <w:color w:val="000000"/>
                <w:kern w:val="0"/>
                <w:sz w:val="22"/>
                <w:szCs w:val="22"/>
              </w:rPr>
            </w:pPr>
          </w:p>
        </w:tc>
      </w:tr>
      <w:tr w:rsidR="00B07AED" w:rsidRPr="00F95A4A" w:rsidTr="004D0922">
        <w:trPr>
          <w:cantSplit/>
          <w:trHeight w:val="1134"/>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B07AED" w:rsidRPr="003C3745" w:rsidRDefault="00B07AED" w:rsidP="00B07AED">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B07AED" w:rsidRPr="003C3745" w:rsidRDefault="00AD485A"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歩行者等に不快感を与えないよう輝度を抑え、自然光に近い光源の使用に努めるものとする。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tcPr>
          <w:p w:rsidR="00B07AED" w:rsidRPr="00F95A4A" w:rsidRDefault="00B07AED" w:rsidP="00F219F1">
            <w:pPr>
              <w:spacing w:line="340" w:lineRule="exact"/>
              <w:ind w:firstLineChars="100" w:firstLine="220"/>
              <w:rPr>
                <w:rFonts w:hAnsi="ＭＳ 明朝" w:cs="ＭＳ Ｐゴシック"/>
                <w:color w:val="000000"/>
                <w:kern w:val="0"/>
                <w:sz w:val="22"/>
                <w:szCs w:val="22"/>
              </w:rPr>
            </w:pPr>
          </w:p>
        </w:tc>
      </w:tr>
      <w:tr w:rsidR="00B07AED" w:rsidRPr="00F95A4A" w:rsidTr="004D0922">
        <w:trPr>
          <w:trHeight w:val="109"/>
          <w:jc w:val="center"/>
        </w:trPr>
        <w:tc>
          <w:tcPr>
            <w:tcW w:w="1134" w:type="dxa"/>
            <w:gridSpan w:val="2"/>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建築物の高さの最高限度</w:t>
            </w:r>
          </w:p>
        </w:tc>
        <w:tc>
          <w:tcPr>
            <w:tcW w:w="5330" w:type="dxa"/>
            <w:shd w:val="clear" w:color="auto" w:fill="auto"/>
            <w:vAlign w:val="center"/>
          </w:tcPr>
          <w:p w:rsidR="00B07AED" w:rsidRPr="003C3745" w:rsidRDefault="00AD485A" w:rsidP="00ED7F53">
            <w:pPr>
              <w:widowControl/>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10m。ただし、</w:t>
            </w:r>
            <w:r w:rsidR="00B07AED" w:rsidRPr="003C3745">
              <w:rPr>
                <w:rFonts w:hAnsi="ＭＳ 明朝" w:hint="eastAsia"/>
                <w:color w:val="000000"/>
                <w:sz w:val="20"/>
                <w:szCs w:val="22"/>
              </w:rPr>
              <w:t>市長が、伊勢市都市計画審議会の意見を聴いて、良好な景観の形成に支障がないと認めて許可した場合はこの限りでない。</w:t>
            </w:r>
          </w:p>
        </w:tc>
        <w:tc>
          <w:tcPr>
            <w:tcW w:w="623" w:type="dxa"/>
            <w:shd w:val="clear" w:color="auto" w:fill="auto"/>
            <w:vAlign w:val="center"/>
          </w:tcPr>
          <w:p w:rsidR="00B07AED" w:rsidRPr="00F95A4A" w:rsidRDefault="00B07AED" w:rsidP="00B07AED">
            <w:pPr>
              <w:widowControl/>
              <w:spacing w:line="340" w:lineRule="exact"/>
              <w:jc w:val="center"/>
              <w:rPr>
                <w:rFonts w:hAnsi="ＭＳ 明朝" w:cs="ＭＳ Ｐゴシック"/>
                <w:color w:val="000000"/>
                <w:kern w:val="0"/>
                <w:sz w:val="22"/>
                <w:szCs w:val="22"/>
              </w:rPr>
            </w:pPr>
            <w:r w:rsidRPr="00F95A4A">
              <w:rPr>
                <w:rFonts w:hAnsi="ＭＳ 明朝" w:hint="eastAsia"/>
                <w:sz w:val="20"/>
                <w:szCs w:val="20"/>
              </w:rPr>
              <w:t>□</w:t>
            </w:r>
          </w:p>
        </w:tc>
        <w:tc>
          <w:tcPr>
            <w:tcW w:w="2835" w:type="dxa"/>
            <w:shd w:val="clear" w:color="auto" w:fill="auto"/>
            <w:vAlign w:val="center"/>
          </w:tcPr>
          <w:p w:rsidR="00B07AED" w:rsidRPr="00F95A4A" w:rsidRDefault="00B07AED" w:rsidP="00F219F1">
            <w:pPr>
              <w:spacing w:line="300" w:lineRule="exact"/>
              <w:jc w:val="center"/>
              <w:rPr>
                <w:rFonts w:hAnsi="ＭＳ 明朝"/>
                <w:sz w:val="20"/>
                <w:szCs w:val="20"/>
              </w:rPr>
            </w:pPr>
          </w:p>
        </w:tc>
      </w:tr>
      <w:tr w:rsidR="00B07AED" w:rsidRPr="00F95A4A" w:rsidTr="004D0922">
        <w:trPr>
          <w:cantSplit/>
          <w:trHeight w:hRule="exact" w:val="1134"/>
          <w:jc w:val="center"/>
        </w:trPr>
        <w:tc>
          <w:tcPr>
            <w:tcW w:w="425" w:type="dxa"/>
            <w:vMerge w:val="restart"/>
            <w:tcBorders>
              <w:left w:val="single" w:sz="4" w:space="0" w:color="auto"/>
            </w:tcBorders>
            <w:shd w:val="clear" w:color="auto" w:fill="auto"/>
            <w:textDirection w:val="tbRlV"/>
            <w:vAlign w:val="center"/>
          </w:tcPr>
          <w:p w:rsidR="00B07AED" w:rsidRPr="003C3745" w:rsidRDefault="00B07AED" w:rsidP="005D37CC">
            <w:pPr>
              <w:widowControl/>
              <w:spacing w:line="300" w:lineRule="exact"/>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工作物の形態意匠の制限</w:t>
            </w:r>
          </w:p>
        </w:tc>
        <w:tc>
          <w:tcPr>
            <w:tcW w:w="709" w:type="dxa"/>
            <w:shd w:val="clear" w:color="auto" w:fill="auto"/>
            <w:textDirection w:val="tbRlV"/>
            <w:vAlign w:val="center"/>
          </w:tcPr>
          <w:p w:rsidR="00B07AED" w:rsidRPr="003C3745" w:rsidRDefault="00B07AED" w:rsidP="00AD0287">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形態意匠</w:t>
            </w:r>
          </w:p>
        </w:tc>
        <w:tc>
          <w:tcPr>
            <w:tcW w:w="5330" w:type="dxa"/>
            <w:shd w:val="clear" w:color="auto" w:fill="auto"/>
            <w:vAlign w:val="center"/>
          </w:tcPr>
          <w:p w:rsidR="00B07AED" w:rsidRPr="003C3745" w:rsidRDefault="00AD485A" w:rsidP="00ED7F53">
            <w:pPr>
              <w:widowControl/>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周囲の景観との調和に配慮するものとする。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B07AED" w:rsidRPr="00F95A4A" w:rsidRDefault="00B07AED" w:rsidP="00F219F1">
            <w:pPr>
              <w:widowControl/>
              <w:spacing w:line="340" w:lineRule="exact"/>
              <w:ind w:firstLineChars="100" w:firstLine="220"/>
              <w:rPr>
                <w:rFonts w:hAnsi="ＭＳ 明朝" w:cs="ＭＳ Ｐゴシック"/>
                <w:color w:val="000000"/>
                <w:kern w:val="0"/>
                <w:sz w:val="22"/>
                <w:szCs w:val="22"/>
              </w:rPr>
            </w:pPr>
          </w:p>
        </w:tc>
      </w:tr>
      <w:tr w:rsidR="00B07AED" w:rsidRPr="00F95A4A" w:rsidTr="004D0922">
        <w:trPr>
          <w:cantSplit/>
          <w:trHeight w:hRule="exact" w:val="1134"/>
          <w:jc w:val="center"/>
        </w:trPr>
        <w:tc>
          <w:tcPr>
            <w:tcW w:w="425" w:type="dxa"/>
            <w:vMerge/>
            <w:tcBorders>
              <w:left w:val="single" w:sz="4" w:space="0" w:color="auto"/>
            </w:tcBorders>
            <w:shd w:val="clear" w:color="auto" w:fill="auto"/>
            <w:textDirection w:val="tbRlV"/>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B07AED" w:rsidRPr="003C3745" w:rsidRDefault="00B07AED" w:rsidP="00AD0287">
            <w:pPr>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屋外照明</w:t>
            </w:r>
          </w:p>
        </w:tc>
        <w:tc>
          <w:tcPr>
            <w:tcW w:w="5330" w:type="dxa"/>
            <w:shd w:val="clear" w:color="auto" w:fill="auto"/>
            <w:vAlign w:val="center"/>
          </w:tcPr>
          <w:p w:rsidR="00B07AED" w:rsidRPr="003C3745" w:rsidRDefault="00AD485A"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歩行者等に不快感を与えないよう輝度を抑え、自然光に近い光源の使用に努めるものとする。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B07AED" w:rsidRPr="00F95A4A" w:rsidRDefault="00B07AED" w:rsidP="00F219F1">
            <w:pPr>
              <w:spacing w:line="340" w:lineRule="exact"/>
              <w:ind w:firstLineChars="100" w:firstLine="220"/>
              <w:rPr>
                <w:rFonts w:hAnsi="ＭＳ 明朝" w:cs="ＭＳ Ｐゴシック"/>
                <w:color w:val="000000"/>
                <w:kern w:val="0"/>
                <w:sz w:val="22"/>
                <w:szCs w:val="22"/>
              </w:rPr>
            </w:pPr>
          </w:p>
        </w:tc>
      </w:tr>
      <w:tr w:rsidR="00B07AED" w:rsidRPr="00F95A4A" w:rsidTr="004D0922">
        <w:trPr>
          <w:trHeight w:hRule="exact" w:val="1134"/>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val="restart"/>
            <w:shd w:val="clear" w:color="auto" w:fill="auto"/>
            <w:textDirection w:val="tbRlV"/>
            <w:vAlign w:val="center"/>
          </w:tcPr>
          <w:p w:rsidR="00B07AED" w:rsidRPr="003C3745" w:rsidRDefault="00B07AED" w:rsidP="00AD0287">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外構</w:t>
            </w: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１　通り又は河川に面して塀等を設ける場合は、板塀や生垣とするなど、周囲の歴史的な趣の残る建築物との調和を図るものとする。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B07AED" w:rsidRPr="00F95A4A" w:rsidRDefault="00B07AED" w:rsidP="00F219F1">
            <w:pPr>
              <w:spacing w:line="340" w:lineRule="exact"/>
              <w:ind w:left="220" w:hangingChars="100" w:hanging="220"/>
              <w:rPr>
                <w:rFonts w:hAnsi="ＭＳ 明朝" w:cs="ＭＳ Ｐゴシック"/>
                <w:color w:val="000000"/>
                <w:kern w:val="0"/>
                <w:sz w:val="22"/>
                <w:szCs w:val="22"/>
              </w:rPr>
            </w:pPr>
          </w:p>
        </w:tc>
      </w:tr>
      <w:tr w:rsidR="00B07AED" w:rsidRPr="00F95A4A" w:rsidTr="004D0922">
        <w:trPr>
          <w:trHeight w:hRule="exact" w:val="1418"/>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vMerge/>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5330" w:type="dxa"/>
            <w:shd w:val="clear" w:color="auto" w:fill="auto"/>
            <w:vAlign w:val="center"/>
          </w:tcPr>
          <w:p w:rsidR="00B07AED" w:rsidRPr="003C3745" w:rsidRDefault="00B07AED" w:rsidP="00ED7F53">
            <w:pPr>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２　駐車場・ガレージを設置する場合は、周囲の歴史的な趣の残る建物と調和した塀等を設けること等によりまちなみの連続性が損なわれないように配慮するものとする。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B07AED" w:rsidRPr="00F95A4A" w:rsidRDefault="00B07AED" w:rsidP="00F219F1">
            <w:pPr>
              <w:spacing w:line="340" w:lineRule="exact"/>
              <w:ind w:left="220" w:hangingChars="100" w:hanging="220"/>
              <w:rPr>
                <w:rFonts w:hAnsi="ＭＳ 明朝" w:cs="ＭＳ Ｐゴシック"/>
                <w:color w:val="000000"/>
                <w:kern w:val="0"/>
                <w:sz w:val="22"/>
                <w:szCs w:val="22"/>
              </w:rPr>
            </w:pPr>
          </w:p>
        </w:tc>
      </w:tr>
      <w:tr w:rsidR="00B07AED" w:rsidRPr="00F95A4A" w:rsidTr="004D0922">
        <w:trPr>
          <w:cantSplit/>
          <w:trHeight w:hRule="exact" w:val="1588"/>
          <w:jc w:val="center"/>
        </w:trPr>
        <w:tc>
          <w:tcPr>
            <w:tcW w:w="425" w:type="dxa"/>
            <w:vMerge/>
            <w:tcBorders>
              <w:left w:val="single" w:sz="4" w:space="0" w:color="auto"/>
            </w:tcBorders>
            <w:shd w:val="clear" w:color="auto" w:fill="auto"/>
            <w:vAlign w:val="center"/>
          </w:tcPr>
          <w:p w:rsidR="00B07AED" w:rsidRPr="003C3745" w:rsidRDefault="00B07AED" w:rsidP="00F219F1">
            <w:pPr>
              <w:widowControl/>
              <w:spacing w:line="340" w:lineRule="exact"/>
              <w:jc w:val="center"/>
              <w:rPr>
                <w:rFonts w:hAnsi="ＭＳ 明朝" w:cs="ＭＳ Ｐゴシック"/>
                <w:color w:val="000000"/>
                <w:kern w:val="0"/>
                <w:sz w:val="20"/>
                <w:szCs w:val="22"/>
              </w:rPr>
            </w:pPr>
          </w:p>
        </w:tc>
        <w:tc>
          <w:tcPr>
            <w:tcW w:w="709" w:type="dxa"/>
            <w:shd w:val="clear" w:color="auto" w:fill="auto"/>
            <w:textDirection w:val="tbRlV"/>
            <w:vAlign w:val="center"/>
          </w:tcPr>
          <w:p w:rsidR="00B07AED" w:rsidRPr="003C3745" w:rsidRDefault="00B07AED" w:rsidP="00AD0287">
            <w:pPr>
              <w:widowControl/>
              <w:spacing w:line="340" w:lineRule="exact"/>
              <w:ind w:left="113" w:right="113"/>
              <w:jc w:val="center"/>
              <w:rPr>
                <w:rFonts w:hAnsi="ＭＳ 明朝" w:cs="ＭＳ Ｐゴシック"/>
                <w:color w:val="000000"/>
                <w:kern w:val="0"/>
                <w:sz w:val="20"/>
                <w:szCs w:val="22"/>
              </w:rPr>
            </w:pPr>
            <w:r w:rsidRPr="003C3745">
              <w:rPr>
                <w:rFonts w:hAnsi="ＭＳ 明朝" w:cs="ＭＳ Ｐゴシック" w:hint="eastAsia"/>
                <w:color w:val="000000"/>
                <w:kern w:val="0"/>
                <w:sz w:val="20"/>
                <w:szCs w:val="22"/>
              </w:rPr>
              <w:t>自動販売機等</w:t>
            </w:r>
          </w:p>
        </w:tc>
        <w:tc>
          <w:tcPr>
            <w:tcW w:w="5330" w:type="dxa"/>
            <w:shd w:val="clear" w:color="auto" w:fill="auto"/>
            <w:vAlign w:val="center"/>
          </w:tcPr>
          <w:p w:rsidR="00B07AED" w:rsidRPr="003C3745" w:rsidRDefault="00AD485A" w:rsidP="00ED7F53">
            <w:pPr>
              <w:widowControl/>
              <w:spacing w:line="300" w:lineRule="exact"/>
              <w:ind w:left="200" w:hangingChars="100" w:hanging="200"/>
              <w:rPr>
                <w:rFonts w:hAnsi="ＭＳ 明朝" w:cs="ＭＳ Ｐゴシック"/>
                <w:color w:val="000000"/>
                <w:kern w:val="0"/>
                <w:sz w:val="20"/>
                <w:szCs w:val="22"/>
              </w:rPr>
            </w:pPr>
            <w:r w:rsidRPr="003C3745">
              <w:rPr>
                <w:rFonts w:hAnsi="ＭＳ 明朝" w:cs="ＭＳ Ｐゴシック" w:hint="eastAsia"/>
                <w:color w:val="000000"/>
                <w:kern w:val="0"/>
                <w:sz w:val="20"/>
                <w:szCs w:val="22"/>
              </w:rPr>
              <w:t>・</w:t>
            </w:r>
            <w:r w:rsidR="00B07AED" w:rsidRPr="003C3745">
              <w:rPr>
                <w:rFonts w:hAnsi="ＭＳ 明朝" w:cs="ＭＳ Ｐゴシック" w:hint="eastAsia"/>
                <w:color w:val="000000"/>
                <w:kern w:val="0"/>
                <w:sz w:val="20"/>
                <w:szCs w:val="22"/>
              </w:rPr>
              <w:t>外装の色彩は、茶色系又は灰色系とする。</w:t>
            </w:r>
          </w:p>
        </w:tc>
        <w:tc>
          <w:tcPr>
            <w:tcW w:w="623" w:type="dxa"/>
            <w:shd w:val="clear" w:color="auto" w:fill="auto"/>
            <w:vAlign w:val="center"/>
          </w:tcPr>
          <w:p w:rsidR="00B07AED" w:rsidRPr="00F95A4A" w:rsidRDefault="00B07AED" w:rsidP="00F219F1">
            <w:pPr>
              <w:spacing w:line="300" w:lineRule="exact"/>
              <w:jc w:val="center"/>
              <w:rPr>
                <w:rFonts w:hAnsi="ＭＳ 明朝"/>
                <w:sz w:val="20"/>
                <w:szCs w:val="20"/>
              </w:rPr>
            </w:pPr>
            <w:r w:rsidRPr="00F95A4A">
              <w:rPr>
                <w:rFonts w:hAnsi="ＭＳ 明朝" w:hint="eastAsia"/>
                <w:sz w:val="20"/>
                <w:szCs w:val="20"/>
              </w:rPr>
              <w:t>□</w:t>
            </w:r>
          </w:p>
        </w:tc>
        <w:tc>
          <w:tcPr>
            <w:tcW w:w="2835" w:type="dxa"/>
            <w:shd w:val="clear" w:color="auto" w:fill="auto"/>
            <w:vAlign w:val="center"/>
          </w:tcPr>
          <w:p w:rsidR="00B07AED" w:rsidRPr="00F95A4A" w:rsidRDefault="00B07AED" w:rsidP="00F219F1">
            <w:pPr>
              <w:widowControl/>
              <w:spacing w:line="340" w:lineRule="exact"/>
              <w:ind w:firstLineChars="100" w:firstLine="220"/>
              <w:rPr>
                <w:rFonts w:hAnsi="ＭＳ 明朝" w:cs="ＭＳ Ｐゴシック"/>
                <w:color w:val="000000"/>
                <w:kern w:val="0"/>
                <w:sz w:val="22"/>
                <w:szCs w:val="22"/>
              </w:rPr>
            </w:pPr>
          </w:p>
        </w:tc>
      </w:tr>
    </w:tbl>
    <w:p w:rsidR="003F7116" w:rsidRPr="00F95A4A" w:rsidRDefault="003F7116" w:rsidP="003F7116">
      <w:pPr>
        <w:snapToGrid w:val="0"/>
        <w:spacing w:line="300" w:lineRule="exact"/>
        <w:rPr>
          <w:rFonts w:hAnsi="ＭＳ 明朝"/>
          <w:sz w:val="20"/>
          <w:szCs w:val="20"/>
        </w:rPr>
      </w:pPr>
    </w:p>
    <w:p w:rsidR="003F7116" w:rsidRPr="003808DE" w:rsidRDefault="003F7116" w:rsidP="003F7116">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7"/>
      </w:tblGrid>
      <w:tr w:rsidR="003F7116" w:rsidRPr="003808DE" w:rsidTr="004D0922">
        <w:trPr>
          <w:trHeight w:hRule="exact" w:val="454"/>
          <w:jc w:val="center"/>
        </w:trPr>
        <w:tc>
          <w:tcPr>
            <w:tcW w:w="2551" w:type="dxa"/>
            <w:gridSpan w:val="2"/>
            <w:shd w:val="clear" w:color="auto" w:fill="auto"/>
            <w:vAlign w:val="center"/>
          </w:tcPr>
          <w:p w:rsidR="003F7116" w:rsidRPr="003808DE" w:rsidRDefault="003F7116"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3F7116" w:rsidRPr="003808DE" w:rsidRDefault="003F7116" w:rsidP="00AF055A">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3" w:type="dxa"/>
            <w:gridSpan w:val="4"/>
            <w:vAlign w:val="center"/>
          </w:tcPr>
          <w:p w:rsidR="003F7116" w:rsidRPr="003808DE" w:rsidRDefault="003F7116" w:rsidP="00AF055A">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3F7116" w:rsidRPr="003808DE" w:rsidTr="004D0922">
        <w:trPr>
          <w:trHeight w:hRule="exact" w:val="454"/>
          <w:jc w:val="center"/>
        </w:trPr>
        <w:tc>
          <w:tcPr>
            <w:tcW w:w="992" w:type="dxa"/>
            <w:vMerge w:val="restart"/>
            <w:shd w:val="clear" w:color="auto" w:fill="auto"/>
            <w:vAlign w:val="center"/>
          </w:tcPr>
          <w:p w:rsidR="003F7116" w:rsidRPr="003808DE" w:rsidRDefault="003F7116" w:rsidP="00AF055A">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3F7116" w:rsidRPr="003808DE" w:rsidRDefault="003F7116"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3F7116" w:rsidRPr="003808DE" w:rsidRDefault="003F7116"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3F7116" w:rsidRPr="003808DE" w:rsidTr="004D0922">
        <w:trPr>
          <w:trHeight w:hRule="exact" w:val="454"/>
          <w:jc w:val="center"/>
        </w:trPr>
        <w:tc>
          <w:tcPr>
            <w:tcW w:w="992" w:type="dxa"/>
            <w:vMerge/>
            <w:shd w:val="clear" w:color="auto" w:fill="auto"/>
            <w:vAlign w:val="center"/>
          </w:tcPr>
          <w:p w:rsidR="003F7116" w:rsidRPr="003808DE" w:rsidRDefault="003F7116"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3F7116" w:rsidRPr="003808DE" w:rsidRDefault="003F7116"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3F7116" w:rsidRPr="003808DE" w:rsidRDefault="003F7116"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3F7116" w:rsidRPr="003808DE" w:rsidTr="004D0922">
        <w:trPr>
          <w:trHeight w:hRule="exact" w:val="454"/>
          <w:jc w:val="center"/>
        </w:trPr>
        <w:tc>
          <w:tcPr>
            <w:tcW w:w="992" w:type="dxa"/>
            <w:vMerge/>
            <w:shd w:val="clear" w:color="auto" w:fill="auto"/>
            <w:vAlign w:val="center"/>
          </w:tcPr>
          <w:p w:rsidR="003F7116" w:rsidRPr="003808DE" w:rsidRDefault="003F7116"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3F7116" w:rsidRPr="003808DE" w:rsidRDefault="003F7116"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w:t>
            </w:r>
          </w:p>
        </w:tc>
        <w:tc>
          <w:tcPr>
            <w:tcW w:w="3128" w:type="dxa"/>
            <w:gridSpan w:val="2"/>
            <w:shd w:val="clear" w:color="auto" w:fill="auto"/>
            <w:vAlign w:val="center"/>
          </w:tcPr>
          <w:p w:rsidR="003F7116" w:rsidRPr="003808DE" w:rsidRDefault="003F7116"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3F7116" w:rsidRPr="003808DE" w:rsidTr="004D0922">
        <w:trPr>
          <w:trHeight w:hRule="exact" w:val="454"/>
          <w:jc w:val="center"/>
        </w:trPr>
        <w:tc>
          <w:tcPr>
            <w:tcW w:w="992" w:type="dxa"/>
            <w:vMerge/>
            <w:shd w:val="clear" w:color="auto" w:fill="auto"/>
            <w:vAlign w:val="center"/>
          </w:tcPr>
          <w:p w:rsidR="003F7116" w:rsidRPr="003808DE" w:rsidRDefault="003F7116"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3F7116" w:rsidRPr="003808DE" w:rsidRDefault="003F7116" w:rsidP="00AF055A">
            <w:pPr>
              <w:autoSpaceDE w:val="0"/>
              <w:autoSpaceDN w:val="0"/>
              <w:spacing w:line="300" w:lineRule="exact"/>
              <w:ind w:leftChars="-21" w:left="-44" w:rightChars="-20" w:right="-42"/>
              <w:rPr>
                <w:rFonts w:hAnsi="ＭＳ 明朝"/>
                <w:sz w:val="20"/>
                <w:szCs w:val="20"/>
              </w:rPr>
            </w:pPr>
            <w:r w:rsidRPr="006D5567">
              <w:rPr>
                <w:rFonts w:hAnsi="ＭＳ 明朝" w:hint="eastAsia"/>
                <w:snapToGrid w:val="0"/>
                <w:spacing w:val="15"/>
                <w:kern w:val="0"/>
                <w:sz w:val="20"/>
                <w:szCs w:val="20"/>
                <w:fitText w:val="1464" w:id="-690737664"/>
              </w:rPr>
              <w:t>アクセント色</w:t>
            </w:r>
          </w:p>
        </w:tc>
        <w:tc>
          <w:tcPr>
            <w:tcW w:w="3128" w:type="dxa"/>
            <w:gridSpan w:val="2"/>
            <w:shd w:val="clear" w:color="auto" w:fill="auto"/>
            <w:vAlign w:val="center"/>
          </w:tcPr>
          <w:p w:rsidR="003F7116" w:rsidRPr="003808DE" w:rsidRDefault="003F7116"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7" w:type="dxa"/>
            <w:shd w:val="clear" w:color="auto" w:fill="auto"/>
          </w:tcPr>
          <w:p w:rsidR="003F7116" w:rsidRPr="003808DE" w:rsidRDefault="003F7116"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3F7116" w:rsidRPr="003808DE" w:rsidTr="004D0922">
        <w:trPr>
          <w:trHeight w:hRule="exact" w:val="397"/>
          <w:jc w:val="center"/>
        </w:trPr>
        <w:tc>
          <w:tcPr>
            <w:tcW w:w="992" w:type="dxa"/>
            <w:vMerge w:val="restart"/>
            <w:vAlign w:val="center"/>
          </w:tcPr>
          <w:p w:rsidR="003F7116" w:rsidRPr="003808DE" w:rsidRDefault="003F7116" w:rsidP="00F219F1">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3F7116" w:rsidRPr="003808DE" w:rsidRDefault="003F7116" w:rsidP="00F219F1">
            <w:pPr>
              <w:spacing w:line="300" w:lineRule="exact"/>
              <w:rPr>
                <w:sz w:val="20"/>
                <w:szCs w:val="20"/>
              </w:rPr>
            </w:pPr>
          </w:p>
        </w:tc>
        <w:tc>
          <w:tcPr>
            <w:tcW w:w="1843" w:type="dxa"/>
            <w:vAlign w:val="center"/>
          </w:tcPr>
          <w:p w:rsidR="003F7116" w:rsidRPr="003808DE" w:rsidRDefault="003F7116" w:rsidP="00F219F1">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3F7116" w:rsidRPr="003808DE" w:rsidRDefault="003F7116" w:rsidP="00F219F1">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3" w:type="dxa"/>
            <w:gridSpan w:val="3"/>
            <w:vAlign w:val="center"/>
          </w:tcPr>
          <w:p w:rsidR="003F7116" w:rsidRPr="003808DE" w:rsidRDefault="003F7116" w:rsidP="00F219F1">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3F7116" w:rsidRPr="003808DE" w:rsidTr="004D0922">
        <w:trPr>
          <w:trHeight w:hRule="exact" w:val="397"/>
          <w:jc w:val="center"/>
        </w:trPr>
        <w:tc>
          <w:tcPr>
            <w:tcW w:w="992" w:type="dxa"/>
            <w:vMerge/>
          </w:tcPr>
          <w:p w:rsidR="003F7116" w:rsidRPr="003808DE" w:rsidRDefault="003F7116" w:rsidP="00F219F1">
            <w:pPr>
              <w:spacing w:line="300" w:lineRule="exact"/>
              <w:rPr>
                <w:sz w:val="20"/>
                <w:szCs w:val="20"/>
              </w:rPr>
            </w:pPr>
          </w:p>
        </w:tc>
        <w:tc>
          <w:tcPr>
            <w:tcW w:w="1559" w:type="dxa"/>
            <w:vAlign w:val="center"/>
          </w:tcPr>
          <w:p w:rsidR="003F7116" w:rsidRPr="003808DE" w:rsidRDefault="003F7116" w:rsidP="00F219F1">
            <w:pPr>
              <w:spacing w:line="300" w:lineRule="exact"/>
              <w:jc w:val="distribute"/>
              <w:rPr>
                <w:sz w:val="20"/>
                <w:szCs w:val="20"/>
              </w:rPr>
            </w:pPr>
            <w:r w:rsidRPr="003808DE">
              <w:rPr>
                <w:rFonts w:hint="eastAsia"/>
                <w:sz w:val="20"/>
                <w:szCs w:val="20"/>
              </w:rPr>
              <w:t>東立面</w:t>
            </w:r>
          </w:p>
        </w:tc>
        <w:tc>
          <w:tcPr>
            <w:tcW w:w="1843" w:type="dxa"/>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1985" w:type="dxa"/>
            <w:gridSpan w:val="2"/>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3543" w:type="dxa"/>
            <w:gridSpan w:val="3"/>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r>
      <w:tr w:rsidR="003F7116" w:rsidRPr="003808DE" w:rsidTr="004D0922">
        <w:trPr>
          <w:trHeight w:hRule="exact" w:val="397"/>
          <w:jc w:val="center"/>
        </w:trPr>
        <w:tc>
          <w:tcPr>
            <w:tcW w:w="992" w:type="dxa"/>
            <w:vMerge/>
          </w:tcPr>
          <w:p w:rsidR="003F7116" w:rsidRPr="003808DE" w:rsidRDefault="003F7116" w:rsidP="00F219F1">
            <w:pPr>
              <w:spacing w:line="300" w:lineRule="exact"/>
              <w:rPr>
                <w:sz w:val="20"/>
                <w:szCs w:val="20"/>
              </w:rPr>
            </w:pPr>
          </w:p>
        </w:tc>
        <w:tc>
          <w:tcPr>
            <w:tcW w:w="1559" w:type="dxa"/>
            <w:vAlign w:val="center"/>
          </w:tcPr>
          <w:p w:rsidR="003F7116" w:rsidRPr="003808DE" w:rsidRDefault="003F7116" w:rsidP="00F219F1">
            <w:pPr>
              <w:spacing w:line="300" w:lineRule="exact"/>
              <w:jc w:val="distribute"/>
              <w:rPr>
                <w:sz w:val="20"/>
                <w:szCs w:val="20"/>
              </w:rPr>
            </w:pPr>
            <w:r w:rsidRPr="003808DE">
              <w:rPr>
                <w:rFonts w:hint="eastAsia"/>
                <w:sz w:val="20"/>
                <w:szCs w:val="20"/>
              </w:rPr>
              <w:t>南立面</w:t>
            </w:r>
          </w:p>
        </w:tc>
        <w:tc>
          <w:tcPr>
            <w:tcW w:w="1843" w:type="dxa"/>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1985" w:type="dxa"/>
            <w:gridSpan w:val="2"/>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3543" w:type="dxa"/>
            <w:gridSpan w:val="3"/>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r>
      <w:tr w:rsidR="003F7116" w:rsidRPr="003808DE" w:rsidTr="004D0922">
        <w:trPr>
          <w:trHeight w:hRule="exact" w:val="397"/>
          <w:jc w:val="center"/>
        </w:trPr>
        <w:tc>
          <w:tcPr>
            <w:tcW w:w="992" w:type="dxa"/>
            <w:vMerge/>
          </w:tcPr>
          <w:p w:rsidR="003F7116" w:rsidRPr="003808DE" w:rsidRDefault="003F7116" w:rsidP="00F219F1">
            <w:pPr>
              <w:spacing w:line="300" w:lineRule="exact"/>
              <w:rPr>
                <w:sz w:val="20"/>
                <w:szCs w:val="20"/>
              </w:rPr>
            </w:pPr>
          </w:p>
        </w:tc>
        <w:tc>
          <w:tcPr>
            <w:tcW w:w="1559" w:type="dxa"/>
            <w:vAlign w:val="center"/>
          </w:tcPr>
          <w:p w:rsidR="003F7116" w:rsidRPr="003808DE" w:rsidRDefault="003F7116" w:rsidP="00F219F1">
            <w:pPr>
              <w:spacing w:line="300" w:lineRule="exact"/>
              <w:jc w:val="distribute"/>
              <w:rPr>
                <w:sz w:val="20"/>
                <w:szCs w:val="20"/>
              </w:rPr>
            </w:pPr>
            <w:r w:rsidRPr="003808DE">
              <w:rPr>
                <w:rFonts w:hint="eastAsia"/>
                <w:sz w:val="20"/>
                <w:szCs w:val="20"/>
              </w:rPr>
              <w:t>西立面</w:t>
            </w:r>
          </w:p>
        </w:tc>
        <w:tc>
          <w:tcPr>
            <w:tcW w:w="1843" w:type="dxa"/>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1985" w:type="dxa"/>
            <w:gridSpan w:val="2"/>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3543" w:type="dxa"/>
            <w:gridSpan w:val="3"/>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r>
      <w:tr w:rsidR="003F7116" w:rsidRPr="003808DE" w:rsidTr="004D0922">
        <w:trPr>
          <w:trHeight w:hRule="exact" w:val="397"/>
          <w:jc w:val="center"/>
        </w:trPr>
        <w:tc>
          <w:tcPr>
            <w:tcW w:w="992" w:type="dxa"/>
            <w:vMerge/>
          </w:tcPr>
          <w:p w:rsidR="003F7116" w:rsidRPr="003808DE" w:rsidRDefault="003F7116" w:rsidP="00F219F1">
            <w:pPr>
              <w:spacing w:line="300" w:lineRule="exact"/>
              <w:rPr>
                <w:sz w:val="20"/>
                <w:szCs w:val="20"/>
              </w:rPr>
            </w:pPr>
          </w:p>
        </w:tc>
        <w:tc>
          <w:tcPr>
            <w:tcW w:w="1559" w:type="dxa"/>
            <w:vAlign w:val="center"/>
          </w:tcPr>
          <w:p w:rsidR="003F7116" w:rsidRPr="003808DE" w:rsidRDefault="003F7116" w:rsidP="00F219F1">
            <w:pPr>
              <w:spacing w:line="300" w:lineRule="exact"/>
              <w:jc w:val="distribute"/>
              <w:rPr>
                <w:sz w:val="20"/>
                <w:szCs w:val="20"/>
              </w:rPr>
            </w:pPr>
            <w:r w:rsidRPr="003808DE">
              <w:rPr>
                <w:rFonts w:hint="eastAsia"/>
                <w:sz w:val="20"/>
                <w:szCs w:val="20"/>
              </w:rPr>
              <w:t>北立面</w:t>
            </w:r>
          </w:p>
        </w:tc>
        <w:tc>
          <w:tcPr>
            <w:tcW w:w="1843" w:type="dxa"/>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1985" w:type="dxa"/>
            <w:gridSpan w:val="2"/>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c>
          <w:tcPr>
            <w:tcW w:w="3543" w:type="dxa"/>
            <w:gridSpan w:val="3"/>
            <w:vAlign w:val="center"/>
          </w:tcPr>
          <w:p w:rsidR="003F7116" w:rsidRPr="003808DE" w:rsidRDefault="003F7116" w:rsidP="00F219F1">
            <w:pPr>
              <w:spacing w:line="300" w:lineRule="exact"/>
              <w:jc w:val="right"/>
              <w:rPr>
                <w:sz w:val="20"/>
                <w:szCs w:val="20"/>
              </w:rPr>
            </w:pPr>
            <w:r w:rsidRPr="003808DE">
              <w:rPr>
                <w:rFonts w:hint="eastAsia"/>
                <w:sz w:val="20"/>
                <w:szCs w:val="20"/>
              </w:rPr>
              <w:t>㎡</w:t>
            </w:r>
          </w:p>
        </w:tc>
      </w:tr>
    </w:tbl>
    <w:p w:rsidR="009A77F1" w:rsidRPr="009A77F1" w:rsidRDefault="009A77F1" w:rsidP="009C1129">
      <w:pPr>
        <w:pStyle w:val="a6"/>
        <w:ind w:left="722" w:hangingChars="344" w:hanging="722"/>
      </w:pPr>
    </w:p>
    <w:sectPr w:rsidR="009A77F1" w:rsidRPr="009A77F1" w:rsidSect="004D0922">
      <w:footerReference w:type="even" r:id="rId7"/>
      <w:footerReference w:type="default" r:id="rId8"/>
      <w:pgSz w:w="11906" w:h="16838" w:code="9"/>
      <w:pgMar w:top="851" w:right="567" w:bottom="851" w:left="1134" w:header="851" w:footer="992" w:gutter="0"/>
      <w:cols w:space="425"/>
      <w:docGrid w:type="lines" w:linePitch="34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567" w:rsidRDefault="006D5567">
      <w:r>
        <w:separator/>
      </w:r>
    </w:p>
  </w:endnote>
  <w:endnote w:type="continuationSeparator" w:id="0">
    <w:p w:rsidR="006D5567" w:rsidRDefault="006D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78" w:rsidRDefault="001225A7" w:rsidP="00923EE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3B40DF">
      <w:rPr>
        <w:rStyle w:val="a7"/>
        <w:noProof/>
      </w:rPr>
      <w:t>5</w:t>
    </w:r>
    <w:r>
      <w:rPr>
        <w:rStyle w:val="a7"/>
      </w:rPr>
      <w:fldChar w:fldCharType="end"/>
    </w:r>
  </w:p>
  <w:p w:rsidR="00AE5178" w:rsidRDefault="00AE51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178" w:rsidRDefault="001225A7" w:rsidP="00F20BA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AE1AB4">
      <w:rPr>
        <w:rStyle w:val="a7"/>
        <w:noProof/>
      </w:rPr>
      <w:t>3</w:t>
    </w:r>
    <w:r>
      <w:rPr>
        <w:rStyle w:val="a7"/>
      </w:rPr>
      <w:fldChar w:fldCharType="end"/>
    </w:r>
  </w:p>
  <w:p w:rsidR="00AE5178" w:rsidRDefault="00AE5178" w:rsidP="00AA1A8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567" w:rsidRDefault="006D5567">
      <w:r>
        <w:separator/>
      </w:r>
    </w:p>
  </w:footnote>
  <w:footnote w:type="continuationSeparator" w:id="0">
    <w:p w:rsidR="006D5567" w:rsidRDefault="006D5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9"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9"/>
  </w:num>
  <w:num w:numId="3">
    <w:abstractNumId w:val="5"/>
  </w:num>
  <w:num w:numId="4">
    <w:abstractNumId w:val="8"/>
  </w:num>
  <w:num w:numId="5">
    <w:abstractNumId w:val="6"/>
  </w:num>
  <w:num w:numId="6">
    <w:abstractNumId w:val="11"/>
  </w:num>
  <w:num w:numId="7">
    <w:abstractNumId w:val="4"/>
  </w:num>
  <w:num w:numId="8">
    <w:abstractNumId w:val="10"/>
  </w:num>
  <w:num w:numId="9">
    <w:abstractNumId w:val="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0"/>
  <w:displayHorizontalDrawingGridEvery w:val="0"/>
  <w:displayVerticalDrawingGridEvery w:val="2"/>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192A"/>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25A7"/>
    <w:rsid w:val="00123CDD"/>
    <w:rsid w:val="00127D00"/>
    <w:rsid w:val="00130861"/>
    <w:rsid w:val="001322D4"/>
    <w:rsid w:val="00132BBD"/>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67B4C"/>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0076"/>
    <w:rsid w:val="001C05CF"/>
    <w:rsid w:val="001C21EE"/>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1F5A4D"/>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98A"/>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25BA"/>
    <w:rsid w:val="003A49B3"/>
    <w:rsid w:val="003A6C15"/>
    <w:rsid w:val="003B187E"/>
    <w:rsid w:val="003B40DF"/>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07D2F"/>
    <w:rsid w:val="00410F5A"/>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30D2"/>
    <w:rsid w:val="00446643"/>
    <w:rsid w:val="004501D2"/>
    <w:rsid w:val="004502D1"/>
    <w:rsid w:val="004545B5"/>
    <w:rsid w:val="00455157"/>
    <w:rsid w:val="00456A96"/>
    <w:rsid w:val="00456DF0"/>
    <w:rsid w:val="004616D8"/>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0922"/>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4F788C"/>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70BC"/>
    <w:rsid w:val="005616A0"/>
    <w:rsid w:val="00561A78"/>
    <w:rsid w:val="00563436"/>
    <w:rsid w:val="00563A18"/>
    <w:rsid w:val="00566077"/>
    <w:rsid w:val="00566E60"/>
    <w:rsid w:val="0057087D"/>
    <w:rsid w:val="00570ADF"/>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37C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4C76"/>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3363"/>
    <w:rsid w:val="006975C7"/>
    <w:rsid w:val="006A098C"/>
    <w:rsid w:val="006A161C"/>
    <w:rsid w:val="006A1BCA"/>
    <w:rsid w:val="006A1D40"/>
    <w:rsid w:val="006A3548"/>
    <w:rsid w:val="006A3A92"/>
    <w:rsid w:val="006A4059"/>
    <w:rsid w:val="006A6A11"/>
    <w:rsid w:val="006B0983"/>
    <w:rsid w:val="006B2569"/>
    <w:rsid w:val="006B29EB"/>
    <w:rsid w:val="006B73EC"/>
    <w:rsid w:val="006B743B"/>
    <w:rsid w:val="006C104D"/>
    <w:rsid w:val="006C1DFB"/>
    <w:rsid w:val="006C3CBE"/>
    <w:rsid w:val="006C5015"/>
    <w:rsid w:val="006C5C34"/>
    <w:rsid w:val="006C7E25"/>
    <w:rsid w:val="006D1191"/>
    <w:rsid w:val="006D1E5F"/>
    <w:rsid w:val="006D25B6"/>
    <w:rsid w:val="006D49E8"/>
    <w:rsid w:val="006D5567"/>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6D80"/>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117B"/>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164B"/>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404D"/>
    <w:rsid w:val="0081264E"/>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1C25"/>
    <w:rsid w:val="008A27FA"/>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8F7CE8"/>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776"/>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1129"/>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1AB4"/>
    <w:rsid w:val="00AE497A"/>
    <w:rsid w:val="00AE5178"/>
    <w:rsid w:val="00AE561D"/>
    <w:rsid w:val="00AE68A2"/>
    <w:rsid w:val="00AE6E8E"/>
    <w:rsid w:val="00AE7034"/>
    <w:rsid w:val="00AF055A"/>
    <w:rsid w:val="00AF0CE5"/>
    <w:rsid w:val="00AF0D0B"/>
    <w:rsid w:val="00AF2D43"/>
    <w:rsid w:val="00AF41AB"/>
    <w:rsid w:val="00AF5A70"/>
    <w:rsid w:val="00AF5AA6"/>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F6D"/>
    <w:rsid w:val="00B316E2"/>
    <w:rsid w:val="00B31815"/>
    <w:rsid w:val="00B33991"/>
    <w:rsid w:val="00B360D8"/>
    <w:rsid w:val="00B37E1F"/>
    <w:rsid w:val="00B40181"/>
    <w:rsid w:val="00B40407"/>
    <w:rsid w:val="00B42D37"/>
    <w:rsid w:val="00B44978"/>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1FE8"/>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CB7"/>
    <w:rsid w:val="00C67ADD"/>
    <w:rsid w:val="00C719B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50B37"/>
    <w:rsid w:val="00D50B97"/>
    <w:rsid w:val="00D516F9"/>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A4E82"/>
    <w:rsid w:val="00DB532E"/>
    <w:rsid w:val="00DB5D43"/>
    <w:rsid w:val="00DB6CF4"/>
    <w:rsid w:val="00DC6A4B"/>
    <w:rsid w:val="00DC6DDC"/>
    <w:rsid w:val="00DD1B78"/>
    <w:rsid w:val="00DD5751"/>
    <w:rsid w:val="00DD57E5"/>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9C2"/>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3C6"/>
    <w:rsid w:val="00EC259A"/>
    <w:rsid w:val="00EC34A8"/>
    <w:rsid w:val="00EC36DB"/>
    <w:rsid w:val="00EC4E19"/>
    <w:rsid w:val="00EC5F53"/>
    <w:rsid w:val="00EC6265"/>
    <w:rsid w:val="00EC6809"/>
    <w:rsid w:val="00ED1EAF"/>
    <w:rsid w:val="00ED3221"/>
    <w:rsid w:val="00ED395F"/>
    <w:rsid w:val="00ED3FEC"/>
    <w:rsid w:val="00ED615E"/>
    <w:rsid w:val="00ED7D01"/>
    <w:rsid w:val="00ED7F53"/>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BA3"/>
    <w:rsid w:val="00F35A0D"/>
    <w:rsid w:val="00F363F6"/>
    <w:rsid w:val="00F3642A"/>
    <w:rsid w:val="00F3650E"/>
    <w:rsid w:val="00F366E9"/>
    <w:rsid w:val="00F40132"/>
    <w:rsid w:val="00F40329"/>
    <w:rsid w:val="00F40825"/>
    <w:rsid w:val="00F408CF"/>
    <w:rsid w:val="00F42003"/>
    <w:rsid w:val="00F4411E"/>
    <w:rsid w:val="00F50B2A"/>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33A9"/>
    <w:rsid w:val="00FE4B2A"/>
    <w:rsid w:val="00FE6C37"/>
    <w:rsid w:val="00FE79AC"/>
    <w:rsid w:val="00FE79D7"/>
    <w:rsid w:val="00FE7EF7"/>
    <w:rsid w:val="00FF0A9A"/>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5:chartTrackingRefBased/>
  <w15:docId w15:val="{5DE078C4-0FFE-4C32-8EAA-AA5786C0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320</Words>
  <Characters>1828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高田</dc:creator>
  <cp:keywords/>
  <cp:lastModifiedBy>稲垣 行洋</cp:lastModifiedBy>
  <cp:revision>19</cp:revision>
  <cp:lastPrinted>2009-07-27T06:50:00Z</cp:lastPrinted>
  <dcterms:created xsi:type="dcterms:W3CDTF">2020-06-24T00:46:00Z</dcterms:created>
  <dcterms:modified xsi:type="dcterms:W3CDTF">2021-03-26T04:46:00Z</dcterms:modified>
</cp:coreProperties>
</file>