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center"/>
        <w:rPr>
          <w:rFonts w:ascii="ＭＳ 明朝" w:hAnsi="ＭＳ 明朝" w:cs="ＭＳ ゴシック"/>
        </w:rPr>
      </w:pPr>
      <w:r>
        <w:rPr>
          <w:rFonts w:ascii="ＭＳ 明朝" w:hAnsi="ＭＳ 明朝" w:cs="ＭＳ ゴシック"/>
        </w:rPr>
        <w:t>事業計画書</w:t>
      </w:r>
    </w:p>
    <w:p>
      <w:pPr>
        <w:pStyle w:val="Normal"/>
        <w:widowControl/>
        <w:jc w:val="center"/>
        <w:rPr>
          <w:rFonts w:ascii="ＭＳ 明朝" w:hAnsi="ＭＳ 明朝" w:cs="ＭＳ ゴシック"/>
        </w:rPr>
      </w:pPr>
      <w:r>
        <w:rPr>
          <w:rFonts w:cs="ＭＳ ゴシック" w:ascii="ＭＳ 明朝" w:hAnsi="ＭＳ 明朝"/>
        </w:rPr>
      </w:r>
    </w:p>
    <w:tbl>
      <w:tblPr>
        <w:tblW w:w="9045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565"/>
        <w:gridCol w:w="6480"/>
      </w:tblGrid>
      <w:tr>
        <w:trPr>
          <w:trHeight w:val="681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sz w:val="20"/>
                <w:szCs w:val="20"/>
              </w:rPr>
              <w:t>事業名称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  <w:tr>
        <w:trPr>
          <w:trHeight w:val="1509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sz w:val="20"/>
                <w:szCs w:val="20"/>
              </w:rPr>
              <w:t>対象事業</w:t>
            </w:r>
          </w:p>
          <w:p>
            <w:pPr>
              <w:pStyle w:val="Normal"/>
              <w:jc w:val="center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sz w:val="20"/>
                <w:szCs w:val="20"/>
              </w:rPr>
              <w:t>（番号を○で囲む）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ＭＳ 明朝" w:hAnsi="ＭＳ 明朝" w:cs="ＭＳ ゴシック"/>
                <w:sz w:val="20"/>
                <w:szCs w:val="20"/>
              </w:rPr>
              <w:t>１　組織強化事業　　　　　　</w:t>
            </w:r>
            <w:r>
              <w:rPr>
                <w:rFonts w:ascii="ＭＳ 明朝" w:hAnsi="ＭＳ 明朝" w:cs="ＭＳ Ｐゴシック"/>
                <w:sz w:val="20"/>
                <w:szCs w:val="20"/>
              </w:rPr>
              <w:t>２　計画策定事業</w:t>
            </w:r>
          </w:p>
          <w:p>
            <w:pPr>
              <w:pStyle w:val="Normal"/>
              <w:rPr/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３　個性・魅力強化事業　　　</w:t>
            </w:r>
            <w:r>
              <w:rPr>
                <w:rFonts w:ascii="ＭＳ 明朝" w:hAnsi="ＭＳ 明朝" w:cs="ＭＳ ゴシック"/>
                <w:sz w:val="20"/>
                <w:szCs w:val="20"/>
              </w:rPr>
              <w:t>４　販路拡大事業</w:t>
            </w:r>
          </w:p>
          <w:p>
            <w:pPr>
              <w:pStyle w:val="Normal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５　外国人消費拡大事業　　　６　情報発信事業</w:t>
            </w:r>
          </w:p>
          <w:p>
            <w:pPr>
              <w:pStyle w:val="Normal"/>
              <w:ind w:left="3200" w:right="0" w:hanging="3200"/>
              <w:rPr/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７　快適環境整備事業　　　　</w:t>
            </w:r>
            <w:r>
              <w:rPr>
                <w:rFonts w:ascii="ＭＳ 明朝" w:hAnsi="ＭＳ 明朝" w:cs="ＭＳ ゴシック"/>
                <w:sz w:val="20"/>
                <w:szCs w:val="20"/>
              </w:rPr>
              <w:t>８　安心安全整備事業</w:t>
            </w:r>
          </w:p>
          <w:p>
            <w:pPr>
              <w:pStyle w:val="Normal"/>
              <w:ind w:left="3200" w:right="0" w:hanging="320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sz w:val="20"/>
                <w:szCs w:val="20"/>
              </w:rPr>
              <w:t>９　その他商業活性化事業</w:t>
            </w:r>
          </w:p>
        </w:tc>
      </w:tr>
      <w:tr>
        <w:trPr>
          <w:trHeight w:val="741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sz w:val="20"/>
                <w:szCs w:val="20"/>
              </w:rPr>
              <w:t>事業実施予定期間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令和　年　月　日～令和　年　月　日</w:t>
            </w:r>
          </w:p>
        </w:tc>
      </w:tr>
      <w:tr>
        <w:trPr>
          <w:trHeight w:val="717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sz w:val="20"/>
                <w:szCs w:val="20"/>
              </w:rPr>
              <w:t>事業実施場所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  <w:tr>
        <w:trPr>
          <w:trHeight w:val="2153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sz w:val="20"/>
                <w:szCs w:val="20"/>
              </w:rPr>
              <w:t>事業目的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  <w:tr>
        <w:trPr>
          <w:trHeight w:val="2409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sz w:val="20"/>
                <w:szCs w:val="20"/>
              </w:rPr>
              <w:t>事業内容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sz w:val="20"/>
                <w:szCs w:val="20"/>
              </w:rPr>
              <w:t>（事業の新規性が分かるように、具体的に記入してください。）</w:t>
            </w:r>
          </w:p>
          <w:p>
            <w:pPr>
              <w:pStyle w:val="Normal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cs="ＭＳ ゴシック" w:ascii="ＭＳ 明朝" w:hAnsi="ＭＳ 明朝"/>
                <w:sz w:val="20"/>
                <w:szCs w:val="20"/>
              </w:rPr>
            </w:r>
          </w:p>
        </w:tc>
      </w:tr>
      <w:tr>
        <w:trPr>
          <w:trHeight w:val="1679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sz w:val="20"/>
                <w:szCs w:val="20"/>
              </w:rPr>
              <w:t>事業実施体制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  <w:tr>
        <w:trPr>
          <w:trHeight w:val="1077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sz w:val="20"/>
                <w:szCs w:val="20"/>
              </w:rPr>
              <w:t>期待される効果</w:t>
            </w:r>
          </w:p>
          <w:p>
            <w:pPr>
              <w:pStyle w:val="Normal"/>
              <w:jc w:val="center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sz w:val="20"/>
                <w:szCs w:val="20"/>
              </w:rPr>
              <w:t>及び継続性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  <w:tr>
        <w:trPr>
          <w:trHeight w:val="920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sz w:val="20"/>
                <w:szCs w:val="20"/>
              </w:rPr>
              <w:t>目標指標</w:t>
            </w:r>
          </w:p>
          <w:p>
            <w:pPr>
              <w:pStyle w:val="Normal"/>
              <w:jc w:val="center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sz w:val="20"/>
                <w:szCs w:val="20"/>
              </w:rPr>
              <w:t>（現状値と目標値）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  <w:tr>
        <w:trPr>
          <w:trHeight w:val="1332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ゴシック"/>
                <w:spacing w:val="-4"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spacing w:val="-4"/>
                <w:sz w:val="20"/>
                <w:szCs w:val="20"/>
              </w:rPr>
              <w:t>事業実施スケジュール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</w:tbl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51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4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cs="Times New Roman" w:ascii="Century" w:hAnsi="Century" w:eastAsia="ＭＳ 明朝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本文 (文字)"/>
    <w:basedOn w:val="DefaultParagraphFont"/>
    <w:qFormat/>
    <w:rPr>
      <w:rFonts w:ascii="Century" w:hAnsi="Century" w:cs="Times New Roman"/>
      <w:color w:val="FF0000"/>
      <w:szCs w:val="20"/>
    </w:rPr>
  </w:style>
  <w:style w:type="character" w:styleId="Style17">
    <w:name w:val="結語 (文字)"/>
    <w:basedOn w:val="DefaultParagraphFont"/>
    <w:qFormat/>
    <w:rPr>
      <w:rFonts w:ascii="Century" w:hAnsi="Century" w:cs="Times New Roman"/>
      <w:szCs w:val="20"/>
    </w:rPr>
  </w:style>
  <w:style w:type="character" w:styleId="Style18">
    <w:name w:val="記 (文字)"/>
    <w:basedOn w:val="DefaultParagraphFont"/>
    <w:qFormat/>
    <w:rPr>
      <w:rFonts w:ascii="ＭＳ 明朝" w:hAnsi="ＭＳ 明朝" w:cs="ＭＳ ゴシック"/>
      <w:color w:val="FF0000"/>
      <w:spacing w:val="20"/>
      <w:szCs w:val="24"/>
    </w:rPr>
  </w:style>
  <w:style w:type="character" w:styleId="3">
    <w:name w:val="本文インデント 3 (文字)"/>
    <w:basedOn w:val="DefaultParagraphFont"/>
    <w:qFormat/>
    <w:rPr>
      <w:rFonts w:ascii="Century" w:hAnsi="Century" w:cs="Times New Roman"/>
      <w:sz w:val="16"/>
      <w:szCs w:val="16"/>
    </w:rPr>
  </w:style>
  <w:style w:type="character" w:styleId="Style19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/>
    <w:rPr>
      <w:color w:val="FF0000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>
      <w:rFonts w:cs="DejaVu Sans"/>
      <w:szCs w:val="22"/>
    </w:rPr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>
      <w:rFonts w:cs="DejaVu Sans"/>
      <w:szCs w:val="22"/>
    </w:rPr>
  </w:style>
  <w:style w:type="paragraph" w:styleId="Closing">
    <w:name w:val="Closing"/>
    <w:basedOn w:val="Normal"/>
    <w:qFormat/>
    <w:pPr>
      <w:jc w:val="right"/>
    </w:pPr>
    <w:rPr>
      <w:szCs w:val="20"/>
    </w:rPr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cs="ＭＳ ゴシック"/>
      <w:color w:val="FF0000"/>
      <w:spacing w:val="20"/>
    </w:rPr>
  </w:style>
  <w:style w:type="paragraph" w:styleId="BodyTextIndent3">
    <w:name w:val="Body Text Indent 3"/>
    <w:basedOn w:val="Normal"/>
    <w:qFormat/>
    <w:pPr>
      <w:ind w:left="851" w:right="0" w:hanging="0"/>
    </w:pPr>
    <w:rPr>
      <w:sz w:val="16"/>
      <w:szCs w:val="16"/>
    </w:rPr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Plott Corporation</Application>
  <Pages>1</Pages>
  <Words>202</Words>
  <Characters>202</Characters>
  <CharactersWithSpaces>233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2015-03-11T11:44:00Z</dcterms:created>
  <dc:creator>4169</dc:creator>
  <dc:description/>
  <dc:language>en-US</dc:language>
  <cp:lastModifiedBy>健太 立花</cp:lastModifiedBy>
  <cp:lastPrinted>2015-04-19T06:50:00Z</cp:lastPrinted>
  <dcterms:modified xsi:type="dcterms:W3CDTF">2022-03-20T07:44:00Z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