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0" w:lineRule="atLeast"/>
        <w:jc w:val="left"/>
        <w:rPr>
          <w:rFonts w:hint="default" w:asciiTheme="minorEastAsia" w:hAnsiTheme="minorEastAsia" w:eastAsiaTheme="minorEastAsia"/>
          <w:color w:val="000000"/>
          <w:sz w:val="24"/>
        </w:rPr>
      </w:pPr>
    </w:p>
    <w:tbl>
      <w:tblPr>
        <w:tblStyle w:val="28"/>
        <w:tblW w:w="8647" w:type="dxa"/>
        <w:tblInd w:w="704" w:type="dxa"/>
        <w:tblLayout w:type="fixed"/>
        <w:tblLook w:firstRow="1" w:lastRow="0" w:firstColumn="1" w:lastColumn="0" w:noHBand="0" w:noVBand="1" w:val="04A0"/>
      </w:tblPr>
      <w:tblGrid>
        <w:gridCol w:w="8647"/>
      </w:tblGrid>
      <w:tr>
        <w:trPr>
          <w:trHeight w:val="917" w:hRule="atLeast"/>
        </w:trPr>
        <w:tc>
          <w:tcPr>
            <w:tcW w:w="8647" w:type="dxa"/>
            <w:shd w:val="clear" w:color="auto" w:themeFill="accent4" w:themeFillTint="33" w:themeFillShade="FF"/>
            <w:vAlign w:val="center"/>
          </w:tcPr>
          <w:p>
            <w:pPr>
              <w:pStyle w:val="0"/>
              <w:autoSpaceDE w:val="0"/>
              <w:autoSpaceDN w:val="0"/>
              <w:adjustRightInd w:val="0"/>
              <w:spacing w:line="0" w:lineRule="atLeast"/>
              <w:ind w:right="-245"/>
              <w:jc w:val="center"/>
              <w:rPr>
                <w:rFonts w:hint="default" w:asciiTheme="minorEastAsia" w:hAnsiTheme="minorEastAsia" w:eastAsiaTheme="minorEastAsia"/>
                <w:b w:val="1"/>
                <w:sz w:val="36"/>
              </w:rPr>
            </w:pPr>
            <w:r>
              <w:rPr>
                <w:rFonts w:hint="eastAsia" w:asciiTheme="minorEastAsia" w:hAnsiTheme="minorEastAsia" w:eastAsiaTheme="minorEastAsia"/>
                <w:b w:val="1"/>
                <w:sz w:val="36"/>
              </w:rPr>
              <w:t>同　　意　　書</w:t>
            </w:r>
          </w:p>
        </w:tc>
      </w:tr>
      <w:tr>
        <w:trPr>
          <w:trHeight w:val="3448" w:hRule="atLeast"/>
        </w:trPr>
        <w:tc>
          <w:tcPr>
            <w:tcW w:w="8647" w:type="dxa"/>
            <w:shd w:val="clear" w:color="auto" w:fill="auto"/>
            <w:vAlign w:val="center"/>
          </w:tcPr>
          <w:p>
            <w:pPr>
              <w:pStyle w:val="0"/>
              <w:autoSpaceDE w:val="0"/>
              <w:autoSpaceDN w:val="0"/>
              <w:adjustRightInd w:val="0"/>
              <w:spacing w:line="0" w:lineRule="atLeast"/>
              <w:ind w:right="-245" w:firstLine="243" w:firstLineChars="100"/>
              <w:rPr>
                <w:rFonts w:hint="default" w:asciiTheme="minorEastAsia" w:hAnsiTheme="minorEastAsia" w:eastAsiaTheme="minorEastAsia"/>
              </w:rPr>
            </w:pPr>
          </w:p>
          <w:p>
            <w:pPr>
              <w:pStyle w:val="0"/>
              <w:autoSpaceDE w:val="0"/>
              <w:autoSpaceDN w:val="0"/>
              <w:adjustRightInd w:val="0"/>
              <w:spacing w:line="0" w:lineRule="atLeast"/>
              <w:ind w:right="-245" w:firstLine="243" w:firstLineChars="100"/>
              <w:rPr>
                <w:rFonts w:hint="default" w:asciiTheme="minorEastAsia" w:hAnsiTheme="minorEastAsia" w:eastAsiaTheme="minorEastAsia"/>
                <w:color w:val="000000"/>
              </w:rPr>
            </w:pPr>
            <w:r>
              <w:rPr>
                <w:rFonts w:hint="eastAsia" w:asciiTheme="minorEastAsia" w:hAnsiTheme="minorEastAsia" w:eastAsiaTheme="minorEastAsia"/>
              </w:rPr>
              <w:t>私は</w:t>
            </w:r>
            <w:r>
              <w:rPr>
                <w:rFonts w:hint="eastAsia" w:asciiTheme="minorEastAsia" w:hAnsiTheme="minorEastAsia" w:eastAsiaTheme="minorEastAsia"/>
                <w:color w:val="000000"/>
              </w:rPr>
              <w:t>、伊勢市特殊詐欺等被害防止機器購入補助金交付要綱に定める交付申</w:t>
            </w:r>
          </w:p>
          <w:p>
            <w:pPr>
              <w:pStyle w:val="0"/>
              <w:autoSpaceDE w:val="0"/>
              <w:autoSpaceDN w:val="0"/>
              <w:adjustRightInd w:val="0"/>
              <w:spacing w:line="0" w:lineRule="atLeast"/>
              <w:ind w:right="-245"/>
              <w:rPr>
                <w:rFonts w:hint="default" w:asciiTheme="minorEastAsia" w:hAnsiTheme="minorEastAsia" w:eastAsiaTheme="minorEastAsia"/>
                <w:color w:val="000000"/>
              </w:rPr>
            </w:pPr>
            <w:r>
              <w:rPr>
                <w:rFonts w:hint="eastAsia" w:asciiTheme="minorEastAsia" w:hAnsiTheme="minorEastAsia" w:eastAsiaTheme="minorEastAsia"/>
                <w:color w:val="000000"/>
              </w:rPr>
              <w:t>請に係る審査を行うために、伊勢市が私の住民基本台帳について、確認を行</w:t>
            </w:r>
          </w:p>
          <w:p>
            <w:pPr>
              <w:pStyle w:val="0"/>
              <w:autoSpaceDE w:val="0"/>
              <w:autoSpaceDN w:val="0"/>
              <w:adjustRightInd w:val="0"/>
              <w:spacing w:line="0" w:lineRule="atLeast"/>
              <w:ind w:right="-245"/>
              <w:rPr>
                <w:rFonts w:hint="default" w:asciiTheme="minorEastAsia" w:hAnsiTheme="minorEastAsia" w:eastAsiaTheme="minorEastAsia"/>
                <w:color w:val="000000"/>
              </w:rPr>
            </w:pPr>
            <w:r>
              <w:rPr>
                <w:rFonts w:hint="eastAsia" w:asciiTheme="minorEastAsia" w:hAnsiTheme="minorEastAsia" w:eastAsiaTheme="minorEastAsia"/>
                <w:color w:val="000000"/>
              </w:rPr>
              <w:t>うことに同意します。</w:t>
            </w:r>
          </w:p>
          <w:p>
            <w:pPr>
              <w:pStyle w:val="0"/>
              <w:autoSpaceDE w:val="0"/>
              <w:autoSpaceDN w:val="0"/>
              <w:adjustRightInd w:val="0"/>
              <w:spacing w:line="0" w:lineRule="atLeast"/>
              <w:ind w:right="-245" w:firstLine="243" w:firstLineChars="100"/>
              <w:rPr>
                <w:rFonts w:hint="default" w:asciiTheme="minorEastAsia" w:hAnsiTheme="minorEastAsia" w:eastAsiaTheme="minorEastAsia"/>
                <w:color w:val="000000"/>
              </w:rPr>
            </w:pPr>
          </w:p>
          <w:p>
            <w:pPr>
              <w:pStyle w:val="0"/>
              <w:autoSpaceDE w:val="0"/>
              <w:autoSpaceDN w:val="0"/>
              <w:adjustRightInd w:val="0"/>
              <w:spacing w:line="0" w:lineRule="atLeast"/>
              <w:ind w:right="-245" w:firstLine="243" w:firstLineChars="100"/>
              <w:rPr>
                <w:rFonts w:hint="default" w:asciiTheme="minorEastAsia" w:hAnsiTheme="minorEastAsia" w:eastAsiaTheme="minorEastAsia"/>
              </w:rPr>
            </w:pPr>
            <w:r>
              <w:rPr>
                <w:rFonts w:hint="eastAsia" w:asciiTheme="minorEastAsia" w:hAnsiTheme="minorEastAsia" w:eastAsiaTheme="minorEastAsia"/>
              </w:rPr>
              <w:t>　　年　　月　　日</w:t>
            </w:r>
          </w:p>
          <w:p>
            <w:pPr>
              <w:pStyle w:val="0"/>
              <w:autoSpaceDE w:val="0"/>
              <w:autoSpaceDN w:val="0"/>
              <w:adjustRightInd w:val="0"/>
              <w:spacing w:line="0" w:lineRule="atLeast"/>
              <w:ind w:right="-245" w:firstLine="243" w:firstLineChars="100"/>
              <w:rPr>
                <w:rFonts w:hint="eastAsia" w:asciiTheme="minorEastAsia" w:hAnsiTheme="minorEastAsia" w:eastAsiaTheme="minorEastAsia"/>
              </w:rPr>
            </w:pPr>
          </w:p>
          <w:p>
            <w:pPr>
              <w:pStyle w:val="0"/>
              <w:spacing w:line="0" w:lineRule="atLeast"/>
              <w:ind w:left="213" w:leftChars="100" w:firstLine="243" w:firstLineChars="100"/>
              <w:jc w:val="left"/>
              <w:rPr>
                <w:rFonts w:hint="default" w:asciiTheme="minorEastAsia" w:hAnsiTheme="minorEastAsia" w:eastAsiaTheme="minorEastAsia"/>
                <w:sz w:val="28"/>
              </w:rPr>
            </w:pPr>
            <w:r>
              <w:rPr>
                <w:rFonts w:hint="eastAsia" w:asciiTheme="minorEastAsia" w:hAnsiTheme="minorEastAsia" w:eastAsiaTheme="minorEastAsia"/>
                <w:color w:val="000000"/>
              </w:rPr>
              <w:t>　　　　　</w:t>
            </w:r>
            <w:r>
              <w:rPr>
                <w:rFonts w:hint="eastAsia" w:asciiTheme="minorEastAsia" w:hAnsiTheme="minorEastAsia" w:eastAsiaTheme="minorEastAsia"/>
                <w:sz w:val="40"/>
              </w:rPr>
              <w:t>　　　</w:t>
            </w:r>
            <w:bookmarkStart w:id="0" w:name="_GoBack"/>
            <w:bookmarkEnd w:id="0"/>
            <w:r>
              <w:rPr>
                <w:rFonts w:hint="eastAsia" w:asciiTheme="minorEastAsia" w:hAnsiTheme="minorEastAsia" w:eastAsiaTheme="minorEastAsia"/>
              </w:rPr>
              <w:t>氏名</w:t>
            </w:r>
            <w:r>
              <w:rPr>
                <w:rFonts w:hint="eastAsia" w:asciiTheme="minorEastAsia" w:hAnsiTheme="minorEastAsia" w:eastAsiaTheme="minorEastAsia"/>
                <w:sz w:val="28"/>
              </w:rPr>
              <w:t>　</w:t>
            </w:r>
          </w:p>
          <w:p>
            <w:pPr>
              <w:pStyle w:val="0"/>
              <w:spacing w:line="0" w:lineRule="atLeast"/>
              <w:ind w:left="213" w:leftChars="100" w:firstLine="323" w:firstLineChars="100"/>
              <w:jc w:val="left"/>
              <w:rPr>
                <w:rFonts w:hint="default" w:asciiTheme="minorEastAsia" w:hAnsiTheme="minorEastAsia" w:eastAsiaTheme="minorEastAsia"/>
                <w:sz w:val="40"/>
                <w:u w:val="single" w:color="auto"/>
              </w:rPr>
            </w:pPr>
            <w:r>
              <w:rPr>
                <w:rFonts w:hint="eastAsia" w:asciiTheme="minorEastAsia" w:hAnsiTheme="minorEastAsia" w:eastAsiaTheme="minorEastAsia"/>
                <w:sz w:val="32"/>
              </w:rPr>
              <w:t>　　　　　　　</w:t>
            </w:r>
            <w:r>
              <w:rPr>
                <w:rFonts w:hint="eastAsia" w:asciiTheme="minorEastAsia" w:hAnsiTheme="minorEastAsia" w:eastAsiaTheme="minorEastAsia"/>
                <w:sz w:val="32"/>
                <w:u w:val="single" w:color="auto"/>
              </w:rPr>
              <w:t>　　　　　　　</w:t>
            </w:r>
            <w:r>
              <w:rPr>
                <w:rFonts w:hint="eastAsia" w:asciiTheme="minorEastAsia" w:hAnsiTheme="minorEastAsia" w:eastAsiaTheme="minorEastAsia"/>
                <w:sz w:val="40"/>
                <w:u w:val="single" w:color="auto"/>
              </w:rPr>
              <w:t>　　　　　　　　</w:t>
            </w:r>
          </w:p>
          <w:p>
            <w:pPr>
              <w:pStyle w:val="0"/>
              <w:spacing w:line="0" w:lineRule="atLeast"/>
              <w:ind w:left="213" w:leftChars="100" w:firstLine="243" w:firstLineChars="100"/>
              <w:jc w:val="left"/>
              <w:rPr>
                <w:rFonts w:hint="default" w:asciiTheme="minorEastAsia" w:hAnsiTheme="minorEastAsia" w:eastAsiaTheme="minorEastAsia"/>
              </w:rPr>
            </w:pPr>
          </w:p>
        </w:tc>
      </w:tr>
    </w:tbl>
    <w:p>
      <w:pPr>
        <w:pStyle w:val="0"/>
        <w:autoSpaceDE w:val="0"/>
        <w:autoSpaceDN w:val="0"/>
        <w:adjustRightInd w:val="0"/>
        <w:spacing w:line="0" w:lineRule="atLeast"/>
        <w:ind w:firstLine="485" w:firstLineChars="200"/>
        <w:jc w:val="left"/>
        <w:rPr>
          <w:rFonts w:hint="default" w:asciiTheme="minorEastAsia" w:hAnsiTheme="minorEastAsia" w:eastAsiaTheme="minorEastAsia"/>
          <w:color w:val="000000"/>
          <w:sz w:val="24"/>
        </w:rPr>
      </w:pPr>
    </w:p>
    <w:sectPr>
      <w:pgSz w:w="11907" w:h="16840"/>
      <w:pgMar w:top="851" w:right="851" w:bottom="284" w:left="851" w:header="720" w:footer="720" w:gutter="0"/>
      <w:cols w:space="720"/>
      <w:noEndnote w:val="1"/>
      <w:textDirection w:val="lrTb"/>
      <w:docGrid w:type="linesAndChars" w:linePitch="349"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oNotHyphenateCaps/>
  <w:drawingGridHorizontalSpacing w:val="213"/>
  <w:drawingGridVerticalSpacing w:val="34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entury" w:hAnsi="Century"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Century" w:hAnsi="Century" w:eastAsia="ＭＳ 明朝"/>
      <w:sz w:val="21"/>
    </w:rPr>
  </w:style>
  <w:style w:type="character" w:styleId="19">
    <w:name w:val="Emphasis"/>
    <w:basedOn w:val="10"/>
    <w:next w:val="19"/>
    <w:link w:val="0"/>
    <w:uiPriority w:val="0"/>
    <w:qFormat/>
    <w:rPr>
      <w:i w:val="1"/>
    </w:rPr>
  </w:style>
  <w:style w:type="paragraph" w:styleId="20">
    <w:name w:val="Note Heading"/>
    <w:basedOn w:val="0"/>
    <w:next w:val="0"/>
    <w:link w:val="21"/>
    <w:uiPriority w:val="0"/>
    <w:qFormat/>
    <w:pPr>
      <w:jc w:val="center"/>
    </w:pPr>
    <w:rPr>
      <w:rFonts w:ascii="ＭＳ 明朝" w:hAnsi="ＭＳ 明朝"/>
      <w:sz w:val="24"/>
    </w:r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22"/>
    <w:link w:val="23"/>
    <w:uiPriority w:val="0"/>
    <w:pPr>
      <w:jc w:val="right"/>
    </w:pPr>
    <w:rPr>
      <w:rFonts w:ascii="ＭＳ 明朝" w:hAnsi="ＭＳ 明朝"/>
      <w:sz w:val="24"/>
    </w:rPr>
  </w:style>
  <w:style w:type="character" w:styleId="23" w:customStyle="1">
    <w:name w:val="結語 (文字)"/>
    <w:basedOn w:val="10"/>
    <w:next w:val="23"/>
    <w:link w:val="22"/>
    <w:uiPriority w:val="0"/>
    <w:qFormat/>
    <w:rPr>
      <w:rFonts w:ascii="ＭＳ 明朝" w:hAnsi="ＭＳ 明朝" w:eastAsia="ＭＳ 明朝"/>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ＭＳ 明朝" w:hAnsi="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88</Words>
  <Characters>56</Characters>
  <Application>JUST Note</Application>
  <Lines>1</Lines>
  <Paragraphs>1</Paragraphs>
  <Company>伊勢市</Company>
  <CharactersWithSpaces>143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3545</dc:creator>
  <cp:lastModifiedBy>藤田 文香</cp:lastModifiedBy>
  <cp:lastPrinted>2023-04-27T04:29:00Z</cp:lastPrinted>
  <dcterms:created xsi:type="dcterms:W3CDTF">2023-04-27T07:23:00Z</dcterms:created>
  <dcterms:modified xsi:type="dcterms:W3CDTF">2023-07-03T07:56:40Z</dcterms:modified>
  <cp:revision>4</cp:revision>
</cp:coreProperties>
</file>