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04" w:rsidRDefault="00B02A3D">
      <w:pPr>
        <w:rPr>
          <w:rFonts w:ascii="ＭＳ 明朝" w:eastAsia="ＭＳ 明朝" w:hAnsi="ＭＳ 明朝"/>
        </w:rPr>
      </w:pPr>
      <w:r>
        <w:rPr>
          <w:rFonts w:ascii="ＭＳ 明朝" w:eastAsia="ＭＳ 明朝" w:hAnsi="ＭＳ 明朝" w:hint="eastAsia"/>
        </w:rPr>
        <w:t xml:space="preserve">　　　「</w:t>
      </w:r>
      <w:r w:rsidR="00D44397">
        <w:rPr>
          <w:rFonts w:ascii="ＭＳ 明朝" w:eastAsia="ＭＳ 明朝" w:hAnsi="ＭＳ 明朝" w:hint="eastAsia"/>
        </w:rPr>
        <w:t>【公式】</w:t>
      </w:r>
      <w:r>
        <w:rPr>
          <w:rFonts w:ascii="ＭＳ 明朝" w:eastAsia="ＭＳ 明朝" w:hAnsi="ＭＳ 明朝" w:hint="eastAsia"/>
        </w:rPr>
        <w:t>伊勢市消防本部</w:t>
      </w:r>
      <w:r>
        <w:rPr>
          <w:rFonts w:ascii="ＭＳ 明朝" w:eastAsia="ＭＳ 明朝" w:hAnsi="ＭＳ 明朝" w:hint="eastAsia"/>
        </w:rPr>
        <w:t>」ソーシャルメディア運用要領</w:t>
      </w:r>
    </w:p>
    <w:p w:rsidR="00473A04" w:rsidRDefault="00B02A3D">
      <w:pPr>
        <w:rPr>
          <w:rFonts w:ascii="ＭＳ 明朝" w:eastAsia="ＭＳ 明朝" w:hAnsi="ＭＳ 明朝"/>
        </w:rPr>
      </w:pPr>
      <w:r>
        <w:rPr>
          <w:rFonts w:ascii="ＭＳ 明朝" w:eastAsia="ＭＳ 明朝" w:hAnsi="ＭＳ 明朝" w:hint="eastAsia"/>
        </w:rPr>
        <w:t xml:space="preserve">　（趣旨）</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第１　伊勢市消防本部に関する様々な情報を発信するため、ソーシャルメディアを活用して行うために必要な事項を定めるものとする。</w:t>
      </w:r>
    </w:p>
    <w:p w:rsidR="00473A04" w:rsidRDefault="00B02A3D">
      <w:pPr>
        <w:rPr>
          <w:rFonts w:ascii="ＭＳ 明朝" w:eastAsia="ＭＳ 明朝" w:hAnsi="ＭＳ 明朝"/>
        </w:rPr>
      </w:pPr>
      <w:r>
        <w:rPr>
          <w:rFonts w:ascii="ＭＳ 明朝" w:eastAsia="ＭＳ 明朝" w:hAnsi="ＭＳ 明朝" w:hint="eastAsia"/>
        </w:rPr>
        <w:t xml:space="preserve">　（アカウント情報）</w:t>
      </w:r>
    </w:p>
    <w:p w:rsidR="00473A04" w:rsidRDefault="00B02A3D">
      <w:pPr>
        <w:rPr>
          <w:rFonts w:ascii="ＭＳ 明朝" w:eastAsia="ＭＳ 明朝" w:hAnsi="ＭＳ 明朝"/>
        </w:rPr>
      </w:pPr>
      <w:r>
        <w:rPr>
          <w:rFonts w:ascii="ＭＳ 明朝" w:eastAsia="ＭＳ 明朝" w:hAnsi="ＭＳ 明朝" w:hint="eastAsia"/>
        </w:rPr>
        <w:t>第２　運用するソーシャルメディア及びアカウント名は、次のとおりとする。</w:t>
      </w:r>
    </w:p>
    <w:p w:rsidR="00473A04" w:rsidRDefault="00B02A3D">
      <w:pPr>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hint="eastAsia"/>
        </w:rPr>
        <w:t xml:space="preserve">　</w:t>
      </w:r>
      <w:r>
        <w:rPr>
          <w:rFonts w:ascii="ＭＳ 明朝" w:eastAsia="ＭＳ 明朝" w:hAnsi="ＭＳ 明朝" w:hint="eastAsia"/>
        </w:rPr>
        <w:t>Instagram</w:t>
      </w:r>
      <w:r>
        <w:rPr>
          <w:rFonts w:ascii="ＭＳ 明朝" w:eastAsia="ＭＳ 明朝" w:hAnsi="ＭＳ 明朝" w:hint="eastAsia"/>
        </w:rPr>
        <w:t xml:space="preserve">　アカウント名　</w:t>
      </w:r>
      <w:r w:rsidR="00D44397">
        <w:rPr>
          <w:rFonts w:ascii="ＭＳ 明朝" w:eastAsia="ＭＳ 明朝" w:hAnsi="ＭＳ 明朝" w:hint="eastAsia"/>
        </w:rPr>
        <w:t>【公式】</w:t>
      </w:r>
      <w:r>
        <w:rPr>
          <w:rFonts w:ascii="ＭＳ 明朝" w:eastAsia="ＭＳ 明朝" w:hAnsi="ＭＳ 明朝" w:hint="eastAsia"/>
        </w:rPr>
        <w:t>伊勢市消防本部</w:t>
      </w:r>
    </w:p>
    <w:p w:rsidR="00473A04" w:rsidRDefault="00B02A3D">
      <w:pPr>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hint="eastAsia"/>
        </w:rPr>
        <w:t xml:space="preserve">　</w:t>
      </w:r>
      <w:r>
        <w:rPr>
          <w:rFonts w:ascii="ＭＳ 明朝" w:eastAsia="ＭＳ 明朝" w:hAnsi="ＭＳ 明朝" w:hint="eastAsia"/>
        </w:rPr>
        <w:t>X</w:t>
      </w:r>
      <w:r>
        <w:rPr>
          <w:rFonts w:ascii="ＭＳ 明朝" w:eastAsia="ＭＳ 明朝" w:hAnsi="ＭＳ 明朝" w:hint="eastAsia"/>
        </w:rPr>
        <w:t xml:space="preserve">　アカウント名　</w:t>
      </w:r>
      <w:r w:rsidR="00D44397">
        <w:rPr>
          <w:rFonts w:ascii="ＭＳ 明朝" w:eastAsia="ＭＳ 明朝" w:hAnsi="ＭＳ 明朝" w:hint="eastAsia"/>
        </w:rPr>
        <w:t>【公式】</w:t>
      </w:r>
      <w:r>
        <w:rPr>
          <w:rFonts w:ascii="ＭＳ 明朝" w:eastAsia="ＭＳ 明朝" w:hAnsi="ＭＳ 明朝" w:hint="eastAsia"/>
        </w:rPr>
        <w:t>伊勢市消防本部</w:t>
      </w:r>
    </w:p>
    <w:p w:rsidR="00473A04" w:rsidRDefault="00B02A3D">
      <w:pPr>
        <w:rPr>
          <w:rFonts w:ascii="ＭＳ 明朝" w:eastAsia="ＭＳ 明朝" w:hAnsi="ＭＳ 明朝"/>
        </w:rPr>
      </w:pPr>
      <w:r>
        <w:rPr>
          <w:rFonts w:ascii="ＭＳ 明朝" w:eastAsia="ＭＳ 明朝" w:hAnsi="ＭＳ 明朝" w:hint="eastAsia"/>
        </w:rPr>
        <w:t xml:space="preserve">　（運用管理責任者等）</w:t>
      </w:r>
    </w:p>
    <w:p w:rsidR="00473A04" w:rsidRDefault="00B02A3D">
      <w:pPr>
        <w:rPr>
          <w:rFonts w:ascii="ＭＳ 明朝" w:eastAsia="ＭＳ 明朝" w:hAnsi="ＭＳ 明朝"/>
        </w:rPr>
      </w:pPr>
      <w:r>
        <w:rPr>
          <w:rFonts w:ascii="ＭＳ 明朝" w:eastAsia="ＭＳ 明朝" w:hAnsi="ＭＳ 明朝" w:hint="eastAsia"/>
        </w:rPr>
        <w:t>第３　運用管理責任者、主管課、投稿者は、次のとおりとする。</w:t>
      </w:r>
    </w:p>
    <w:p w:rsidR="00473A04" w:rsidRDefault="00B02A3D">
      <w:pPr>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hint="eastAsia"/>
        </w:rPr>
        <w:t xml:space="preserve">　運用管理責任者　伊勢市消防本部消防長</w:t>
      </w:r>
    </w:p>
    <w:p w:rsidR="00473A04" w:rsidRDefault="00B02A3D">
      <w:pPr>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hint="eastAsia"/>
        </w:rPr>
        <w:t xml:space="preserve">　主管課　伊勢市消防本部総務課</w:t>
      </w:r>
    </w:p>
    <w:p w:rsidR="00473A04" w:rsidRDefault="00B02A3D">
      <w:pPr>
        <w:ind w:left="540" w:hangingChars="225" w:hanging="540"/>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hint="eastAsia"/>
        </w:rPr>
        <w:t xml:space="preserve">　投稿者　伊勢市消防本部総務課担当職員及び運用管理責任者が定める職員</w:t>
      </w:r>
    </w:p>
    <w:p w:rsidR="00473A04" w:rsidRDefault="00B02A3D">
      <w:pPr>
        <w:rPr>
          <w:rFonts w:ascii="ＭＳ 明朝" w:eastAsia="ＭＳ 明朝" w:hAnsi="ＭＳ 明朝"/>
        </w:rPr>
      </w:pPr>
      <w:r>
        <w:rPr>
          <w:rFonts w:ascii="ＭＳ 明朝" w:eastAsia="ＭＳ 明朝" w:hAnsi="ＭＳ 明朝" w:hint="eastAsia"/>
        </w:rPr>
        <w:t xml:space="preserve">　（情報発信の目的）</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第４　ソーシャルメディアの利点である即時性や拡散性等を活かし、多くの住民に情報を発信することで、消防活動への理解、防火防災意識の高揚及び地域防災力の向上に繋げることを目的とする。</w:t>
      </w:r>
    </w:p>
    <w:p w:rsidR="00473A04" w:rsidRDefault="00B02A3D">
      <w:pPr>
        <w:rPr>
          <w:rFonts w:ascii="ＭＳ 明朝" w:eastAsia="ＭＳ 明朝" w:hAnsi="ＭＳ 明朝"/>
        </w:rPr>
      </w:pPr>
      <w:r>
        <w:rPr>
          <w:rFonts w:ascii="ＭＳ 明朝" w:eastAsia="ＭＳ 明朝" w:hAnsi="ＭＳ 明朝" w:hint="eastAsia"/>
        </w:rPr>
        <w:t xml:space="preserve">　（発信する情報の内</w:t>
      </w:r>
      <w:r>
        <w:rPr>
          <w:rFonts w:ascii="ＭＳ 明朝" w:eastAsia="ＭＳ 明朝" w:hAnsi="ＭＳ 明朝" w:hint="eastAsia"/>
        </w:rPr>
        <w:t>容）</w:t>
      </w:r>
    </w:p>
    <w:p w:rsidR="00473A04" w:rsidRDefault="00B02A3D">
      <w:pPr>
        <w:rPr>
          <w:rFonts w:ascii="ＭＳ 明朝" w:eastAsia="ＭＳ 明朝" w:hAnsi="ＭＳ 明朝"/>
        </w:rPr>
      </w:pPr>
      <w:r>
        <w:rPr>
          <w:rFonts w:ascii="ＭＳ 明朝" w:eastAsia="ＭＳ 明朝" w:hAnsi="ＭＳ 明朝" w:hint="eastAsia"/>
        </w:rPr>
        <w:t>第５　発信する情報の内容は、次のとおりとする。</w:t>
      </w:r>
    </w:p>
    <w:p w:rsidR="00473A04" w:rsidRDefault="00B02A3D">
      <w:pPr>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hint="eastAsia"/>
        </w:rPr>
        <w:t xml:space="preserve">　消防広報に関する情報</w:t>
      </w:r>
    </w:p>
    <w:p w:rsidR="00473A04" w:rsidRDefault="00B02A3D">
      <w:pPr>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hint="eastAsia"/>
        </w:rPr>
        <w:t xml:space="preserve">　消防業務、庁舎、施設、車両資機材等の紹介</w:t>
      </w:r>
    </w:p>
    <w:p w:rsidR="00473A04" w:rsidRDefault="00B02A3D">
      <w:pPr>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hint="eastAsia"/>
        </w:rPr>
        <w:t xml:space="preserve">　消防本部及び消防署が実施する各種訓練及び行事等に関する情報</w:t>
      </w:r>
    </w:p>
    <w:p w:rsidR="00473A04" w:rsidRDefault="00B02A3D">
      <w:pPr>
        <w:rPr>
          <w:rFonts w:ascii="ＭＳ 明朝" w:eastAsia="ＭＳ 明朝" w:hAnsi="ＭＳ 明朝"/>
        </w:rPr>
      </w:pPr>
      <w:r>
        <w:rPr>
          <w:rFonts w:ascii="ＭＳ 明朝" w:eastAsia="ＭＳ 明朝" w:hAnsi="ＭＳ 明朝" w:hint="eastAsia"/>
        </w:rPr>
        <w:t xml:space="preserve"> (4)</w:t>
      </w:r>
      <w:r>
        <w:rPr>
          <w:rFonts w:ascii="ＭＳ 明朝" w:eastAsia="ＭＳ 明朝" w:hAnsi="ＭＳ 明朝" w:hint="eastAsia"/>
        </w:rPr>
        <w:t xml:space="preserve">　その他、市民生活に密接に関連する情報</w:t>
      </w:r>
    </w:p>
    <w:p w:rsidR="00473A04" w:rsidRDefault="00B02A3D">
      <w:pPr>
        <w:rPr>
          <w:rFonts w:ascii="ＭＳ 明朝" w:eastAsia="ＭＳ 明朝" w:hAnsi="ＭＳ 明朝"/>
        </w:rPr>
      </w:pPr>
      <w:r>
        <w:rPr>
          <w:rFonts w:ascii="ＭＳ 明朝" w:eastAsia="ＭＳ 明朝" w:hAnsi="ＭＳ 明朝" w:hint="eastAsia"/>
        </w:rPr>
        <w:t xml:space="preserve">　（投稿時間）</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第６　投稿は、原則として午前８時</w:t>
      </w:r>
      <w:r>
        <w:rPr>
          <w:rFonts w:ascii="ＭＳ 明朝" w:eastAsia="ＭＳ 明朝" w:hAnsi="ＭＳ 明朝" w:hint="eastAsia"/>
        </w:rPr>
        <w:t>30</w:t>
      </w:r>
      <w:r>
        <w:rPr>
          <w:rFonts w:ascii="ＭＳ 明朝" w:eastAsia="ＭＳ 明朝" w:hAnsi="ＭＳ 明朝" w:hint="eastAsia"/>
        </w:rPr>
        <w:t>分から午後５時</w:t>
      </w:r>
      <w:r>
        <w:rPr>
          <w:rFonts w:ascii="ＭＳ 明朝" w:eastAsia="ＭＳ 明朝" w:hAnsi="ＭＳ 明朝" w:hint="eastAsia"/>
        </w:rPr>
        <w:t>15</w:t>
      </w:r>
      <w:r>
        <w:rPr>
          <w:rFonts w:ascii="ＭＳ 明朝" w:eastAsia="ＭＳ 明朝" w:hAnsi="ＭＳ 明朝" w:hint="eastAsia"/>
        </w:rPr>
        <w:t>分の間に行うものとする。ただし、必要に応じて、それ以外の時間に更新することもある。</w:t>
      </w:r>
    </w:p>
    <w:p w:rsidR="00473A04" w:rsidRDefault="00B02A3D">
      <w:pPr>
        <w:rPr>
          <w:rFonts w:ascii="ＭＳ 明朝" w:eastAsia="ＭＳ 明朝" w:hAnsi="ＭＳ 明朝"/>
        </w:rPr>
      </w:pPr>
      <w:r>
        <w:rPr>
          <w:rFonts w:ascii="ＭＳ 明朝" w:eastAsia="ＭＳ 明朝" w:hAnsi="ＭＳ 明朝" w:hint="eastAsia"/>
        </w:rPr>
        <w:t xml:space="preserve">　（コメント等投稿）</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第７　利用者がこの公式アカウントへのコメント等を行うにあたり、</w:t>
      </w:r>
      <w:r>
        <w:rPr>
          <w:rFonts w:ascii="ＭＳ 明朝" w:eastAsia="ＭＳ 明朝" w:hAnsi="ＭＳ 明朝" w:hint="eastAsia"/>
        </w:rPr>
        <w:t>次</w:t>
      </w:r>
      <w:r>
        <w:rPr>
          <w:rFonts w:ascii="ＭＳ 明朝" w:eastAsia="ＭＳ 明朝" w:hAnsi="ＭＳ 明朝" w:hint="eastAsia"/>
        </w:rPr>
        <w:t>の事項に該当する内容の投稿を禁止する。なお、禁止行為を行った、又は行う恐れがあると運用管理責任者が判断した場合は、予告なく投稿の全部又は一部を削除し、利用制限等を行うことがある。</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hint="eastAsia"/>
        </w:rPr>
        <w:t xml:space="preserve">　法律、法令等に違反する内容、又は違反する恐れがあるもの</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hint="eastAsia"/>
        </w:rPr>
        <w:t xml:space="preserve">　特定の個人・団体等を誹謗中傷するもの</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hint="eastAsia"/>
        </w:rPr>
        <w:t xml:space="preserve">　政治、宗教活動を目的とするもの</w:t>
      </w:r>
    </w:p>
    <w:p w:rsidR="00473A04" w:rsidRDefault="00B02A3D">
      <w:pPr>
        <w:ind w:left="480" w:hangingChars="200" w:hanging="480"/>
        <w:rPr>
          <w:rFonts w:ascii="ＭＳ 明朝" w:eastAsia="ＭＳ 明朝" w:hAnsi="ＭＳ 明朝"/>
        </w:rPr>
      </w:pPr>
      <w:r>
        <w:rPr>
          <w:rFonts w:ascii="ＭＳ 明朝" w:eastAsia="ＭＳ 明朝" w:hAnsi="ＭＳ 明朝" w:hint="eastAsia"/>
        </w:rPr>
        <w:t xml:space="preserve"> (4)</w:t>
      </w:r>
      <w:r>
        <w:rPr>
          <w:rFonts w:ascii="ＭＳ 明朝" w:eastAsia="ＭＳ 明朝" w:hAnsi="ＭＳ 明朝" w:hint="eastAsia"/>
        </w:rPr>
        <w:t xml:space="preserve">　著作権、商標権、肖像権など伊勢市消防本部又は第三者の知的所有権を侵</w:t>
      </w:r>
      <w:r>
        <w:rPr>
          <w:rFonts w:ascii="ＭＳ 明朝" w:eastAsia="ＭＳ 明朝" w:hAnsi="ＭＳ 明朝" w:hint="eastAsia"/>
        </w:rPr>
        <w:lastRenderedPageBreak/>
        <w:t>害するもの</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 xml:space="preserve"> (5)</w:t>
      </w:r>
      <w:r>
        <w:rPr>
          <w:rFonts w:ascii="ＭＳ 明朝" w:eastAsia="ＭＳ 明朝" w:hAnsi="ＭＳ 明朝" w:hint="eastAsia"/>
        </w:rPr>
        <w:t xml:space="preserve">　広告、宣伝、勧誘、営業活動、その他営利を目的とするもの</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 xml:space="preserve"> (6)</w:t>
      </w:r>
      <w:r>
        <w:rPr>
          <w:rFonts w:ascii="ＭＳ 明朝" w:eastAsia="ＭＳ 明朝" w:hAnsi="ＭＳ 明朝" w:hint="eastAsia"/>
        </w:rPr>
        <w:t xml:space="preserve">　人種、思想、</w:t>
      </w:r>
      <w:r>
        <w:rPr>
          <w:rFonts w:ascii="ＭＳ 明朝" w:eastAsia="ＭＳ 明朝" w:hAnsi="ＭＳ 明朝" w:hint="eastAsia"/>
        </w:rPr>
        <w:t>信条等の差別又は差別を助長させるもの</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 xml:space="preserve"> (7)</w:t>
      </w:r>
      <w:r>
        <w:rPr>
          <w:rFonts w:ascii="ＭＳ 明朝" w:eastAsia="ＭＳ 明朝" w:hAnsi="ＭＳ 明朝" w:hint="eastAsia"/>
        </w:rPr>
        <w:t xml:space="preserve">　公の秩序又は善良の風俗に反するもの</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 xml:space="preserve"> (8)</w:t>
      </w:r>
      <w:r>
        <w:rPr>
          <w:rFonts w:ascii="ＭＳ 明朝" w:eastAsia="ＭＳ 明朝" w:hAnsi="ＭＳ 明朝" w:hint="eastAsia"/>
        </w:rPr>
        <w:t xml:space="preserve">　虚偽や事実と異なる内容及び単なる噂や噂を助長させるもの</w:t>
      </w:r>
    </w:p>
    <w:p w:rsidR="00473A04" w:rsidRDefault="00B02A3D">
      <w:pPr>
        <w:ind w:left="480" w:hangingChars="200" w:hanging="480"/>
        <w:rPr>
          <w:rFonts w:ascii="ＭＳ 明朝" w:eastAsia="ＭＳ 明朝" w:hAnsi="ＭＳ 明朝"/>
        </w:rPr>
      </w:pPr>
      <w:r>
        <w:rPr>
          <w:rFonts w:ascii="ＭＳ 明朝" w:eastAsia="ＭＳ 明朝" w:hAnsi="ＭＳ 明朝" w:hint="eastAsia"/>
        </w:rPr>
        <w:t xml:space="preserve"> (9)</w:t>
      </w:r>
      <w:r>
        <w:rPr>
          <w:rFonts w:ascii="ＭＳ 明朝" w:eastAsia="ＭＳ 明朝" w:hAnsi="ＭＳ 明朝" w:hint="eastAsia"/>
        </w:rPr>
        <w:t xml:space="preserve">　本人の承諾なく個人情報を特定、開示、漏洩する等プライバシーを害するもの</w:t>
      </w:r>
    </w:p>
    <w:p w:rsidR="00473A04" w:rsidRDefault="00B02A3D">
      <w:pPr>
        <w:ind w:left="480" w:hangingChars="200" w:hanging="480"/>
        <w:rPr>
          <w:rFonts w:ascii="ＭＳ 明朝" w:eastAsia="ＭＳ 明朝" w:hAnsi="ＭＳ 明朝"/>
        </w:rPr>
      </w:pPr>
      <w:r>
        <w:rPr>
          <w:rFonts w:ascii="ＭＳ 明朝" w:eastAsia="ＭＳ 明朝" w:hAnsi="ＭＳ 明朝" w:hint="eastAsia"/>
        </w:rPr>
        <w:t xml:space="preserve"> (10)</w:t>
      </w:r>
      <w:r>
        <w:rPr>
          <w:rFonts w:ascii="ＭＳ 明朝" w:eastAsia="ＭＳ 明朝" w:hAnsi="ＭＳ 明朝" w:hint="eastAsia"/>
        </w:rPr>
        <w:t xml:space="preserve">　有害なプログラム等を送信することにより通信機器の機能を妨害し、情報を引き出し、又は他者のアクセスを妨害するもの</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 xml:space="preserve"> (11)</w:t>
      </w:r>
      <w:r>
        <w:rPr>
          <w:rFonts w:ascii="ＭＳ 明朝" w:eastAsia="ＭＳ 明朝" w:hAnsi="ＭＳ 明朝" w:hint="eastAsia"/>
        </w:rPr>
        <w:t xml:space="preserve">　その他運用管理者が不適切と判断したもの</w:t>
      </w:r>
    </w:p>
    <w:p w:rsidR="00473A04" w:rsidRDefault="00B02A3D">
      <w:pPr>
        <w:rPr>
          <w:rFonts w:ascii="ＭＳ 明朝" w:eastAsia="ＭＳ 明朝" w:hAnsi="ＭＳ 明朝"/>
        </w:rPr>
      </w:pPr>
      <w:r>
        <w:rPr>
          <w:rFonts w:ascii="ＭＳ 明朝" w:eastAsia="ＭＳ 明朝" w:hAnsi="ＭＳ 明朝" w:hint="eastAsia"/>
        </w:rPr>
        <w:t xml:space="preserve">　（コメント等に対する返信）</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第８　この公式アカウントが投稿した内容に対するコメント等については、原則と</w:t>
      </w:r>
      <w:r>
        <w:rPr>
          <w:rFonts w:ascii="ＭＳ 明朝" w:eastAsia="ＭＳ 明朝" w:hAnsi="ＭＳ 明朝" w:hint="eastAsia"/>
        </w:rPr>
        <w:t>して返信は行わない。また、投稿内容の錯誤や誤字脱字等に係る指摘に対しては状況に応じて適切に対応するものとする。</w:t>
      </w:r>
    </w:p>
    <w:p w:rsidR="00473A04" w:rsidRDefault="00B02A3D">
      <w:pPr>
        <w:rPr>
          <w:rFonts w:ascii="ＭＳ 明朝" w:eastAsia="ＭＳ 明朝" w:hAnsi="ＭＳ 明朝"/>
        </w:rPr>
      </w:pPr>
      <w:r>
        <w:rPr>
          <w:rFonts w:ascii="ＭＳ 明朝" w:eastAsia="ＭＳ 明朝" w:hAnsi="ＭＳ 明朝" w:hint="eastAsia"/>
        </w:rPr>
        <w:t xml:space="preserve">　（知的財産権の扱い）</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第９　この公式アカウントに掲載している情報（文章、画像等）に関する知的財産権（著作権等全ての権利）は伊勢市消防本部に帰属する。また、内容について「私的使用のための複製」や「引用」など著作権法上認められた行為を除き、無断で転載等をしてはならない。</w:t>
      </w:r>
    </w:p>
    <w:p w:rsidR="00473A04" w:rsidRDefault="00B02A3D">
      <w:pPr>
        <w:rPr>
          <w:rFonts w:ascii="ＭＳ 明朝" w:eastAsia="ＭＳ 明朝" w:hAnsi="ＭＳ 明朝"/>
        </w:rPr>
      </w:pPr>
      <w:r>
        <w:rPr>
          <w:rFonts w:ascii="ＭＳ 明朝" w:eastAsia="ＭＳ 明朝" w:hAnsi="ＭＳ 明朝" w:hint="eastAsia"/>
        </w:rPr>
        <w:t xml:space="preserve">　（個人情報の取り扱いについて）</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10</w:t>
      </w:r>
      <w:r>
        <w:rPr>
          <w:rFonts w:ascii="ＭＳ 明朝" w:eastAsia="ＭＳ 明朝" w:hAnsi="ＭＳ 明朝" w:hint="eastAsia"/>
        </w:rPr>
        <w:t xml:space="preserve">　この公式アカウントの運用により取得した個人情報については、伊勢市個人情報の保護に関する法</w:t>
      </w:r>
      <w:r>
        <w:rPr>
          <w:rFonts w:ascii="ＭＳ 明朝" w:eastAsia="ＭＳ 明朝" w:hAnsi="ＭＳ 明朝" w:hint="eastAsia"/>
        </w:rPr>
        <w:t>律施行条例及び関係法令に基づき適切に取り扱う。</w:t>
      </w:r>
    </w:p>
    <w:p w:rsidR="00473A04" w:rsidRDefault="00B02A3D">
      <w:pPr>
        <w:rPr>
          <w:rFonts w:ascii="ＭＳ 明朝" w:eastAsia="ＭＳ 明朝" w:hAnsi="ＭＳ 明朝"/>
        </w:rPr>
      </w:pPr>
      <w:r>
        <w:rPr>
          <w:rFonts w:ascii="ＭＳ 明朝" w:eastAsia="ＭＳ 明朝" w:hAnsi="ＭＳ 明朝" w:hint="eastAsia"/>
        </w:rPr>
        <w:t xml:space="preserve">　（免責事項）</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11</w:t>
      </w:r>
      <w:r>
        <w:rPr>
          <w:rFonts w:ascii="ＭＳ 明朝" w:eastAsia="ＭＳ 明朝" w:hAnsi="ＭＳ 明朝" w:hint="eastAsia"/>
        </w:rPr>
        <w:t xml:space="preserve">　伊勢市消防本部が運用するソーシャルメディアの免責事項については、次のとおりとする。</w:t>
      </w:r>
    </w:p>
    <w:p w:rsidR="00473A04" w:rsidRDefault="00B02A3D">
      <w:pPr>
        <w:ind w:left="480" w:hangingChars="200" w:hanging="480"/>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hint="eastAsia"/>
        </w:rPr>
        <w:t xml:space="preserve">　掲載する情報については最新の注意を払うこととするが、事業の中止や変更など、やむを得ない理由により事実と異なる結果となることがあるため、投稿の正確性、完全性、有用性を保証するものではない。</w:t>
      </w:r>
    </w:p>
    <w:p w:rsidR="00473A04" w:rsidRDefault="00B02A3D">
      <w:pPr>
        <w:ind w:left="480" w:hangingChars="200" w:hanging="480"/>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hint="eastAsia"/>
        </w:rPr>
        <w:t xml:space="preserve">　この公式アカウントの利用にあたって発生した直接的、間接的な損失やトラブル等について、伊勢市消防本部は一切責任を負わない。</w:t>
      </w:r>
    </w:p>
    <w:p w:rsidR="00473A04" w:rsidRDefault="00B02A3D">
      <w:pPr>
        <w:ind w:left="480" w:hangingChars="200" w:hanging="480"/>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hint="eastAsia"/>
        </w:rPr>
        <w:t xml:space="preserve">　コメント等の投稿に係る著作権等は、当該投稿を行ったユーザー本人に帰属するが、投稿されたことをもって、投稿コンテンツを全世界において無償で非独占的に使用する権利を許諾したものとし、かつ、伊勢市に対して著作権等を行使しないことに同意したものとする。</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 xml:space="preserve">　（なりすまし等の対応）</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12</w:t>
      </w:r>
      <w:r>
        <w:rPr>
          <w:rFonts w:ascii="ＭＳ 明朝" w:eastAsia="ＭＳ 明朝" w:hAnsi="ＭＳ 明朝" w:hint="eastAsia"/>
        </w:rPr>
        <w:t xml:space="preserve">　伊勢市消防本部のなりすましを発見した場合は、ソーシャルメディア管</w:t>
      </w:r>
      <w:r>
        <w:rPr>
          <w:rFonts w:ascii="ＭＳ 明朝" w:eastAsia="ＭＳ 明朝" w:hAnsi="ＭＳ 明朝" w:hint="eastAsia"/>
        </w:rPr>
        <w:lastRenderedPageBreak/>
        <w:t>理者へ連絡するとともに、伊勢市消防本部ホームページなどにおいて、なりすましアカウントが存在する旨を告知し、注意喚起を行う。</w:t>
      </w:r>
    </w:p>
    <w:p w:rsidR="00473A04" w:rsidRDefault="00B02A3D">
      <w:pPr>
        <w:rPr>
          <w:rFonts w:ascii="ＭＳ 明朝" w:eastAsia="ＭＳ 明朝" w:hAnsi="ＭＳ 明朝"/>
        </w:rPr>
      </w:pPr>
      <w:r>
        <w:rPr>
          <w:rFonts w:ascii="ＭＳ 明朝" w:eastAsia="ＭＳ 明朝" w:hAnsi="ＭＳ 明朝" w:hint="eastAsia"/>
        </w:rPr>
        <w:t xml:space="preserve">　（その他）</w:t>
      </w:r>
    </w:p>
    <w:p w:rsidR="00473A04" w:rsidRDefault="00B02A3D">
      <w:pPr>
        <w:rPr>
          <w:rFonts w:ascii="ＭＳ 明朝" w:eastAsia="ＭＳ 明朝" w:hAnsi="ＭＳ 明朝"/>
        </w:rPr>
      </w:pPr>
      <w:r>
        <w:rPr>
          <w:rFonts w:ascii="ＭＳ 明朝" w:eastAsia="ＭＳ 明朝" w:hAnsi="ＭＳ 明朝" w:hint="eastAsia"/>
        </w:rPr>
        <w:t>第</w:t>
      </w:r>
      <w:r>
        <w:rPr>
          <w:rFonts w:ascii="ＭＳ 明朝" w:eastAsia="ＭＳ 明朝" w:hAnsi="ＭＳ 明朝" w:hint="eastAsia"/>
        </w:rPr>
        <w:t>13</w:t>
      </w:r>
      <w:r>
        <w:rPr>
          <w:rFonts w:ascii="ＭＳ 明朝" w:eastAsia="ＭＳ 明朝" w:hAnsi="ＭＳ 明朝" w:hint="eastAsia"/>
        </w:rPr>
        <w:t xml:space="preserve">　この公式アカウントの</w:t>
      </w:r>
      <w:r>
        <w:rPr>
          <w:rFonts w:ascii="ＭＳ 明朝" w:eastAsia="ＭＳ 明朝" w:hAnsi="ＭＳ 明朝" w:hint="eastAsia"/>
        </w:rPr>
        <w:t>運用方針及び内容は、適宜見直すものとする。</w:t>
      </w:r>
    </w:p>
    <w:p w:rsidR="00473A04" w:rsidRDefault="00B02A3D">
      <w:pPr>
        <w:ind w:left="240" w:hangingChars="100" w:hanging="240"/>
        <w:rPr>
          <w:rFonts w:ascii="ＭＳ 明朝" w:eastAsia="ＭＳ 明朝" w:hAnsi="ＭＳ 明朝"/>
        </w:rPr>
      </w:pPr>
      <w:r>
        <w:rPr>
          <w:rFonts w:ascii="ＭＳ 明朝" w:eastAsia="ＭＳ 明朝" w:hAnsi="ＭＳ 明朝" w:hint="eastAsia"/>
        </w:rPr>
        <w:t>２　この要領に定めるもののほか、必要な事項については、運用管理者が別に定める。</w:t>
      </w:r>
    </w:p>
    <w:p w:rsidR="00473A04" w:rsidRDefault="00B02A3D">
      <w:pPr>
        <w:rPr>
          <w:rFonts w:ascii="ＭＳ 明朝" w:eastAsia="ＭＳ 明朝" w:hAnsi="ＭＳ 明朝"/>
        </w:rPr>
      </w:pPr>
      <w:r>
        <w:rPr>
          <w:rFonts w:ascii="ＭＳ 明朝" w:eastAsia="ＭＳ 明朝" w:hAnsi="ＭＳ 明朝" w:hint="eastAsia"/>
        </w:rPr>
        <w:t xml:space="preserve">　　　附　則</w:t>
      </w:r>
    </w:p>
    <w:p w:rsidR="00473A04" w:rsidRDefault="00D44397">
      <w:pPr>
        <w:rPr>
          <w:rFonts w:ascii="ＭＳ 明朝" w:eastAsia="ＭＳ 明朝" w:hAnsi="ＭＳ 明朝"/>
        </w:rPr>
      </w:pPr>
      <w:r>
        <w:rPr>
          <w:rFonts w:ascii="ＭＳ 明朝" w:eastAsia="ＭＳ 明朝" w:hAnsi="ＭＳ 明朝" w:hint="eastAsia"/>
        </w:rPr>
        <w:t xml:space="preserve">　この要領は、令和５</w:t>
      </w:r>
      <w:r w:rsidR="00B02A3D">
        <w:rPr>
          <w:rFonts w:ascii="ＭＳ 明朝" w:eastAsia="ＭＳ 明朝" w:hAnsi="ＭＳ 明朝" w:hint="eastAsia"/>
        </w:rPr>
        <w:t>年</w:t>
      </w:r>
      <w:r>
        <w:rPr>
          <w:rFonts w:ascii="ＭＳ 明朝" w:eastAsia="ＭＳ 明朝" w:hAnsi="ＭＳ 明朝" w:hint="eastAsia"/>
        </w:rPr>
        <w:t>10</w:t>
      </w:r>
      <w:r w:rsidR="00B02A3D">
        <w:rPr>
          <w:rFonts w:ascii="ＭＳ 明朝" w:eastAsia="ＭＳ 明朝" w:hAnsi="ＭＳ 明朝" w:hint="eastAsia"/>
        </w:rPr>
        <w:t>月</w:t>
      </w:r>
      <w:r>
        <w:rPr>
          <w:rFonts w:ascii="ＭＳ 明朝" w:eastAsia="ＭＳ 明朝" w:hAnsi="ＭＳ 明朝" w:hint="eastAsia"/>
        </w:rPr>
        <w:t>16</w:t>
      </w:r>
      <w:r w:rsidR="00B02A3D">
        <w:rPr>
          <w:rFonts w:ascii="ＭＳ 明朝" w:eastAsia="ＭＳ 明朝" w:hAnsi="ＭＳ 明朝" w:hint="eastAsia"/>
        </w:rPr>
        <w:t>日から施行する。</w:t>
      </w:r>
      <w:bookmarkStart w:id="0" w:name="_GoBack"/>
      <w:bookmarkEnd w:id="0"/>
    </w:p>
    <w:sectPr w:rsidR="00473A0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3D" w:rsidRDefault="00B02A3D">
      <w:r>
        <w:separator/>
      </w:r>
    </w:p>
  </w:endnote>
  <w:endnote w:type="continuationSeparator" w:id="0">
    <w:p w:rsidR="00B02A3D" w:rsidRDefault="00B0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3D" w:rsidRDefault="00B02A3D">
      <w:r>
        <w:separator/>
      </w:r>
    </w:p>
  </w:footnote>
  <w:footnote w:type="continuationSeparator" w:id="0">
    <w:p w:rsidR="00B02A3D" w:rsidRDefault="00B02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04"/>
    <w:rsid w:val="00473A04"/>
    <w:rsid w:val="00B02A3D"/>
    <w:rsid w:val="00D44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1340FA"/>
  <w15:chartTrackingRefBased/>
  <w15:docId w15:val="{032BC909-B96E-43E6-AF1E-E1C6BA99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306</Words>
  <Characters>1748</Characters>
  <Application>Microsoft Office Word</Application>
  <DocSecurity>0</DocSecurity>
  <Lines>14</Lines>
  <Paragraphs>4</Paragraphs>
  <ScaleCrop>false</ScaleCrop>
  <Company>伊勢市</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碧</dc:creator>
  <cp:lastModifiedBy>伊藤　碧</cp:lastModifiedBy>
  <cp:revision>26</cp:revision>
  <dcterms:created xsi:type="dcterms:W3CDTF">2023-08-31T03:33:00Z</dcterms:created>
  <dcterms:modified xsi:type="dcterms:W3CDTF">2023-10-13T05:17:00Z</dcterms:modified>
</cp:coreProperties>
</file>