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both"/>
        <w:rPr>
          <w:rFonts w:hint="eastAsia"/>
          <w:sz w:val="21"/>
          <w:highlight w:val="none"/>
        </w:rPr>
      </w:pPr>
      <w:r>
        <w:rPr>
          <w:rFonts w:hint="eastAsia"/>
          <w:sz w:val="21"/>
          <w:highlight w:val="none"/>
        </w:rPr>
        <w:t>様式第</w:t>
      </w:r>
      <w:r>
        <w:rPr>
          <w:rFonts w:hint="eastAsia"/>
          <w:sz w:val="21"/>
          <w:highlight w:val="none"/>
        </w:rPr>
        <w:t>10</w:t>
      </w:r>
      <w:r>
        <w:rPr>
          <w:rFonts w:hint="eastAsia"/>
          <w:sz w:val="21"/>
          <w:highlight w:val="none"/>
        </w:rPr>
        <w:t>号（第</w:t>
      </w:r>
      <w:r>
        <w:rPr>
          <w:rFonts w:hint="eastAsia"/>
          <w:sz w:val="21"/>
          <w:highlight w:val="none"/>
        </w:rPr>
        <w:t>12</w:t>
      </w:r>
      <w:r>
        <w:rPr>
          <w:rFonts w:hint="eastAsia"/>
          <w:sz w:val="21"/>
          <w:highlight w:val="none"/>
        </w:rPr>
        <w:t>条関係）</w:t>
      </w:r>
    </w:p>
    <w:p>
      <w:pPr>
        <w:pStyle w:val="0"/>
        <w:ind w:left="0" w:leftChars="0" w:firstLine="0" w:firstLineChars="0"/>
        <w:rPr>
          <w:rFonts w:hint="default"/>
          <w:sz w:val="24"/>
          <w:highlight w:val="none"/>
        </w:rPr>
      </w:pPr>
    </w:p>
    <w:p>
      <w:pPr>
        <w:pStyle w:val="0"/>
        <w:widowControl w:val="0"/>
        <w:jc w:val="right"/>
        <w:rPr>
          <w:rFonts w:hint="eastAsia"/>
          <w:sz w:val="24"/>
        </w:rPr>
      </w:pPr>
      <w:r>
        <w:rPr>
          <w:rFonts w:hint="eastAsia"/>
          <w:sz w:val="24"/>
        </w:rPr>
        <w:t>令和　　年　　月　　日</w:t>
      </w:r>
    </w:p>
    <w:p>
      <w:pPr>
        <w:pStyle w:val="0"/>
        <w:ind w:left="0" w:leftChars="0" w:firstLine="0" w:firstLineChars="0"/>
        <w:rPr>
          <w:rFonts w:hint="default"/>
          <w:sz w:val="24"/>
        </w:rPr>
      </w:pPr>
    </w:p>
    <w:p>
      <w:pPr>
        <w:pStyle w:val="0"/>
        <w:widowControl w:val="0"/>
        <w:ind w:firstLine="720" w:firstLineChars="300"/>
        <w:jc w:val="both"/>
        <w:rPr>
          <w:rFonts w:hint="eastAsia"/>
          <w:sz w:val="24"/>
        </w:rPr>
      </w:pPr>
      <w:r>
        <w:rPr>
          <w:rFonts w:hint="eastAsia"/>
          <w:sz w:val="24"/>
        </w:rPr>
        <w:t>（宛先）伊勢市長</w:t>
      </w:r>
    </w:p>
    <w:p>
      <w:pPr>
        <w:pStyle w:val="0"/>
        <w:ind w:left="0" w:leftChars="0" w:firstLine="0" w:firstLineChars="0"/>
        <w:rPr>
          <w:rFonts w:hint="default"/>
          <w:sz w:val="24"/>
        </w:rPr>
      </w:pPr>
    </w:p>
    <w:p>
      <w:pPr>
        <w:pStyle w:val="0"/>
        <w:ind w:left="0" w:leftChars="0" w:firstLine="0" w:firstLineChars="0"/>
        <w:rPr>
          <w:rFonts w:hint="default"/>
          <w:sz w:val="24"/>
        </w:rPr>
      </w:pPr>
    </w:p>
    <w:p>
      <w:pPr>
        <w:pStyle w:val="0"/>
        <w:ind w:left="0" w:leftChars="0" w:right="840" w:rightChars="0" w:firstLine="4639" w:firstLineChars="1800"/>
        <w:rPr>
          <w:rFonts w:hint="eastAsia" w:ascii="ＭＳ 明朝" w:hAnsi="ＭＳ 明朝" w:eastAsia="ＭＳ 明朝"/>
          <w:sz w:val="24"/>
        </w:rPr>
      </w:pPr>
      <w:r>
        <w:rPr>
          <w:rFonts w:hint="eastAsia" w:ascii="ＭＳ 明朝" w:hAnsi="ＭＳ 明朝" w:eastAsia="ＭＳ 明朝"/>
          <w:sz w:val="24"/>
        </w:rPr>
        <w:t>住所又は所在地</w:t>
      </w:r>
    </w:p>
    <w:p>
      <w:pPr>
        <w:pStyle w:val="0"/>
        <w:wordWrap w:val="0"/>
        <w:ind w:left="0" w:leftChars="0" w:right="1031" w:rightChars="400" w:firstLine="4639" w:firstLineChars="1800"/>
        <w:rPr>
          <w:rFonts w:hint="eastAsia" w:ascii="ＭＳ 明朝" w:hAnsi="ＭＳ 明朝" w:eastAsia="ＭＳ 明朝"/>
          <w:sz w:val="24"/>
        </w:rPr>
      </w:pPr>
      <w:r>
        <w:rPr>
          <w:rFonts w:hint="eastAsia" w:ascii="ＭＳ 明朝" w:hAnsi="ＭＳ 明朝" w:eastAsia="ＭＳ 明朝"/>
          <w:sz w:val="24"/>
        </w:rPr>
        <w:t>法人名・団体名</w:t>
      </w:r>
    </w:p>
    <w:p>
      <w:pPr>
        <w:pStyle w:val="0"/>
        <w:ind w:left="0" w:leftChars="0" w:firstLine="4639" w:firstLineChars="1800"/>
        <w:rPr>
          <w:rFonts w:hint="eastAsia" w:ascii="ＭＳ 明朝" w:hAnsi="ＭＳ 明朝" w:eastAsia="ＭＳ 明朝"/>
          <w:sz w:val="24"/>
        </w:rPr>
      </w:pPr>
      <w:r>
        <w:rPr>
          <w:rFonts w:hint="eastAsia" w:ascii="ＭＳ 明朝" w:hAnsi="ＭＳ 明朝" w:eastAsia="ＭＳ 明朝"/>
          <w:sz w:val="24"/>
        </w:rPr>
        <w:t>氏名又は代表者氏名</w:t>
      </w:r>
    </w:p>
    <w:p>
      <w:pPr>
        <w:pStyle w:val="0"/>
        <w:ind w:left="0" w:leftChars="0" w:firstLine="0" w:firstLineChars="0"/>
        <w:rPr>
          <w:rFonts w:hint="default"/>
          <w:sz w:val="24"/>
        </w:rPr>
      </w:pPr>
    </w:p>
    <w:p>
      <w:pPr>
        <w:pStyle w:val="0"/>
        <w:ind w:left="0" w:leftChars="0" w:firstLine="0" w:firstLineChars="0"/>
        <w:rPr>
          <w:rFonts w:hint="default"/>
          <w:sz w:val="24"/>
        </w:rPr>
      </w:pPr>
    </w:p>
    <w:p>
      <w:pPr>
        <w:pStyle w:val="0"/>
        <w:jc w:val="center"/>
        <w:rPr>
          <w:rFonts w:hint="eastAsia"/>
          <w:sz w:val="24"/>
        </w:rPr>
      </w:pPr>
      <w:r>
        <w:rPr>
          <w:rFonts w:hint="eastAsia"/>
        </w:rPr>
        <w:t>伊勢市クラウドファンディング型ふるさと納税活用補助金</w:t>
      </w:r>
      <w:r>
        <w:rPr>
          <w:rFonts w:hint="eastAsia" w:ascii="ＭＳ 明朝" w:hAnsi="ＭＳ 明朝"/>
          <w:color w:val="auto"/>
          <w:sz w:val="24"/>
        </w:rPr>
        <w:t>交付決定前着手届</w:t>
      </w:r>
    </w:p>
    <w:p>
      <w:pPr>
        <w:pStyle w:val="0"/>
        <w:ind w:left="0" w:leftChars="0" w:firstLine="0" w:firstLineChars="0"/>
        <w:rPr>
          <w:rFonts w:hint="default"/>
          <w:sz w:val="24"/>
        </w:rPr>
      </w:pPr>
    </w:p>
    <w:p>
      <w:pPr>
        <w:pStyle w:val="0"/>
        <w:jc w:val="both"/>
        <w:rPr>
          <w:rFonts w:hint="eastAsia"/>
          <w:sz w:val="24"/>
        </w:rPr>
      </w:pPr>
      <w:r>
        <w:rPr>
          <w:rFonts w:hint="eastAsia"/>
          <w:sz w:val="24"/>
        </w:rPr>
        <w:t>　令和　年度</w:t>
      </w:r>
      <w:r>
        <w:rPr>
          <w:rFonts w:hint="eastAsia"/>
        </w:rPr>
        <w:t>伊勢市クラウドファンディング型ふるさと納税活用補助金</w:t>
      </w:r>
      <w:r>
        <w:rPr>
          <w:rFonts w:hint="eastAsia"/>
          <w:sz w:val="24"/>
        </w:rPr>
        <w:t>について、下記の事項に同意の上、補助金の交付の決定前に着手したいので、届け出ます。</w:t>
      </w:r>
    </w:p>
    <w:p>
      <w:pPr>
        <w:pStyle w:val="0"/>
        <w:ind w:left="0" w:leftChars="0" w:firstLine="0" w:firstLineChars="0"/>
        <w:rPr>
          <w:rFonts w:hint="default"/>
          <w:sz w:val="24"/>
        </w:rPr>
      </w:pPr>
    </w:p>
    <w:p>
      <w:pPr>
        <w:pStyle w:val="0"/>
        <w:widowControl w:val="0"/>
        <w:jc w:val="center"/>
        <w:rPr>
          <w:rFonts w:hint="eastAsia"/>
          <w:sz w:val="24"/>
        </w:rPr>
      </w:pPr>
      <w:r>
        <w:rPr>
          <w:rFonts w:hint="eastAsia"/>
          <w:sz w:val="24"/>
        </w:rPr>
        <w:t>記</w:t>
      </w:r>
    </w:p>
    <w:p>
      <w:pPr>
        <w:pStyle w:val="0"/>
        <w:ind w:left="0" w:leftChars="0" w:firstLine="0" w:firstLineChars="0"/>
        <w:rPr>
          <w:rFonts w:hint="default"/>
          <w:sz w:val="24"/>
        </w:rPr>
      </w:pPr>
    </w:p>
    <w:p>
      <w:pPr>
        <w:pStyle w:val="0"/>
        <w:widowControl w:val="0"/>
        <w:jc w:val="both"/>
        <w:rPr>
          <w:rFonts w:hint="eastAsia"/>
          <w:sz w:val="24"/>
        </w:rPr>
      </w:pPr>
      <w:r>
        <w:rPr>
          <w:rFonts w:hint="eastAsia"/>
          <w:sz w:val="24"/>
        </w:rPr>
        <w:t>（同意事項）</w:t>
      </w:r>
    </w:p>
    <w:p>
      <w:pPr>
        <w:pStyle w:val="0"/>
        <w:widowControl w:val="0"/>
        <w:jc w:val="both"/>
        <w:rPr>
          <w:rFonts w:hint="eastAsia"/>
          <w:sz w:val="24"/>
        </w:rPr>
      </w:pPr>
      <w:r>
        <w:rPr>
          <w:rFonts w:hint="eastAsia"/>
          <w:sz w:val="24"/>
        </w:rPr>
        <w:t>　補助金の交付の決定を受けた金額が交付申請額に達しない場合又は補助金の交付の決定が受けられない場合においても、異議を述べません。</w:t>
      </w:r>
    </w:p>
    <w:p>
      <w:pPr>
        <w:pStyle w:val="0"/>
        <w:ind w:left="0" w:leftChars="0" w:firstLine="0" w:firstLineChars="0"/>
        <w:rPr>
          <w:rFonts w:hint="default"/>
          <w:sz w:val="24"/>
        </w:rPr>
      </w:pPr>
    </w:p>
    <w:p>
      <w:pPr>
        <w:pStyle w:val="0"/>
        <w:ind w:left="0" w:leftChars="0" w:firstLine="0" w:firstLineChars="0"/>
        <w:rPr>
          <w:rFonts w:hint="default"/>
          <w:sz w:val="24"/>
        </w:rPr>
      </w:pPr>
      <w:bookmarkStart w:id="0" w:name="_GoBack"/>
      <w:bookmarkEnd w:id="0"/>
    </w:p>
    <w:p>
      <w:pPr>
        <w:pStyle w:val="0"/>
        <w:ind w:left="0" w:leftChars="0" w:firstLine="0" w:firstLineChars="0"/>
        <w:rPr>
          <w:rFonts w:hint="default"/>
          <w:sz w:val="24"/>
        </w:rPr>
      </w:pPr>
    </w:p>
    <w:p>
      <w:pPr>
        <w:pStyle w:val="0"/>
        <w:ind w:left="0" w:leftChars="0" w:firstLine="0" w:firstLineChars="0"/>
        <w:rPr>
          <w:rFonts w:hint="default"/>
          <w:sz w:val="24"/>
        </w:rPr>
      </w:pPr>
    </w:p>
    <w:p>
      <w:pPr>
        <w:pStyle w:val="0"/>
        <w:ind w:left="0" w:leftChars="0" w:firstLine="0" w:firstLineChars="0"/>
        <w:rPr>
          <w:rFonts w:hint="default"/>
          <w:sz w:val="24"/>
        </w:rPr>
      </w:pPr>
    </w:p>
    <w:p>
      <w:pPr>
        <w:pStyle w:val="0"/>
        <w:ind w:left="0" w:leftChars="0" w:firstLine="0" w:firstLineChars="0"/>
        <w:rPr>
          <w:rFonts w:hint="default"/>
          <w:sz w:val="24"/>
        </w:rPr>
      </w:pPr>
    </w:p>
    <w:p>
      <w:pPr>
        <w:pStyle w:val="0"/>
        <w:ind w:left="0" w:leftChars="0" w:firstLine="0" w:firstLineChars="0"/>
        <w:rPr>
          <w:rFonts w:hint="default"/>
          <w:sz w:val="24"/>
        </w:rPr>
      </w:pPr>
    </w:p>
    <w:p>
      <w:pPr>
        <w:pStyle w:val="0"/>
        <w:ind w:left="0" w:leftChars="0" w:firstLine="0" w:firstLineChars="0"/>
        <w:rPr>
          <w:rFonts w:hint="default"/>
          <w:sz w:val="24"/>
        </w:rPr>
      </w:pPr>
    </w:p>
    <w:p>
      <w:pPr>
        <w:pStyle w:val="0"/>
        <w:ind w:left="0" w:leftChars="0" w:firstLine="0" w:firstLineChars="0"/>
        <w:rPr>
          <w:rFonts w:hint="default"/>
          <w:sz w:val="24"/>
        </w:rPr>
      </w:pPr>
    </w:p>
    <w:p>
      <w:pPr>
        <w:pStyle w:val="0"/>
        <w:ind w:left="0" w:leftChars="0" w:firstLine="0" w:firstLineChars="0"/>
        <w:rPr>
          <w:rFonts w:hint="default"/>
          <w:sz w:val="24"/>
        </w:rPr>
      </w:pPr>
    </w:p>
    <w:p>
      <w:pPr>
        <w:pStyle w:val="0"/>
        <w:rPr>
          <w:rFonts w:hint="eastAsia"/>
        </w:rPr>
      </w:pPr>
    </w:p>
    <w:p>
      <w:pPr>
        <w:pStyle w:val="0"/>
        <w:rPr>
          <w:rFonts w:hint="eastAsia"/>
        </w:rPr>
      </w:pPr>
    </w:p>
    <w:p>
      <w:pPr>
        <w:pStyle w:val="0"/>
        <w:rPr>
          <w:rFonts w:hint="eastAsia"/>
        </w:rPr>
      </w:pPr>
    </w:p>
    <w:p>
      <w:pPr>
        <w:pStyle w:val="0"/>
        <w:rPr>
          <w:rFonts w:hint="eastAsia"/>
        </w:rPr>
      </w:pPr>
    </w:p>
    <w:sectPr>
      <w:pgSz w:w="11906" w:h="16838"/>
      <w:pgMar w:top="1440" w:right="1080" w:bottom="1440" w:left="1080" w:header="567" w:footer="454"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17</Pages>
  <Words>60</Words>
  <Characters>6699</Characters>
  <Application>JUST Note</Application>
  <Lines>663</Lines>
  <Paragraphs>263</Paragraphs>
  <Company>伊勢市</Company>
  <CharactersWithSpaces>7206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雅日</dc:creator>
  <cp:lastModifiedBy>古野 拓</cp:lastModifiedBy>
  <cp:lastPrinted>2025-03-25T02:48:36Z</cp:lastPrinted>
  <dcterms:created xsi:type="dcterms:W3CDTF">2025-03-20T01:06:00Z</dcterms:created>
  <dcterms:modified xsi:type="dcterms:W3CDTF">2025-03-25T04:30:28Z</dcterms:modified>
  <cp:revision>22</cp:revision>
</cp:coreProperties>
</file>