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v:textbox>
                <v:imagedata o:title=""/>
                <w10:wrap type="none"/>
              </v:shape>
            </w:pict>
          </mc:Fallback>
        </mc:AlternateContent>
      </w:r>
      <w:r>
        <w:rPr>
          <w:rFonts w:hint="eastAsia" w:asciiTheme="minorEastAsia" w:hAnsiTheme="minorEastAsia"/>
          <w:sz w:val="22"/>
        </w:rPr>
        <w:t>様式第６号（第５条関係）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選挙運動用自動車の使用</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伊勢市の議会の議員及び長の選挙における選挙運動用自動車の使用の公営に関する条例</w:t>
      </w:r>
    </w:p>
    <w:p>
      <w:pPr>
        <w:pStyle w:val="0"/>
        <w:autoSpaceDN w:val="0"/>
        <w:spacing w:line="260" w:lineRule="exact"/>
        <w:rPr>
          <w:rFonts w:hint="default" w:asciiTheme="minorEastAsia" w:hAnsiTheme="minorEastAsia"/>
          <w:sz w:val="22"/>
        </w:rPr>
      </w:pP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ind w:left="0" w:leftChars="0" w:firstLine="5276" w:firstLineChars="2400"/>
        <w:jc w:val="left"/>
        <w:rPr>
          <w:rFonts w:hint="default" w:asciiTheme="minorEastAsia" w:hAnsiTheme="minorEastAsia"/>
          <w:sz w:val="22"/>
          <w:u w:val="none" w:color="auto"/>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r>
        <w:rPr>
          <w:rFonts w:hint="eastAsia" w:asciiTheme="minorEastAsia" w:hAnsiTheme="minorEastAsia"/>
          <w:sz w:val="22"/>
          <w:u w:val="none" w:color="auto"/>
        </w:rPr>
        <w:t>　　　　　　　　　　　　　　　　　　　　　　㊞</w:t>
      </w:r>
    </w:p>
    <w:p>
      <w:pPr>
        <w:pStyle w:val="0"/>
        <w:autoSpaceDN w:val="0"/>
        <w:spacing w:line="260" w:lineRule="exact"/>
        <w:ind w:left="0" w:leftChars="0" w:firstLine="5317" w:firstLineChars="1900"/>
        <w:jc w:val="lef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電　話（　　　　　）　　　－</w:t>
      </w: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伊勢市議会議員選挙</w:t>
      </w:r>
    </w:p>
    <w:p>
      <w:pPr>
        <w:pStyle w:val="0"/>
        <w:spacing w:line="260" w:lineRule="exact"/>
        <w:rPr>
          <w:rFonts w:hint="default"/>
          <w:sz w:val="22"/>
        </w:rPr>
      </w:pPr>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bookmarkStart w:id="0" w:name="_GoBack"/>
      <w:bookmarkEnd w:id="0"/>
      <w:r>
        <w:rPr>
          <w:rFonts w:hint="eastAsia"/>
          <w:sz w:val="22"/>
          <w:u w:val="single" w:color="auto"/>
        </w:rPr>
        <w:t>　　　　　　　</w:t>
      </w:r>
    </w:p>
    <w:p>
      <w:pPr>
        <w:pStyle w:val="0"/>
        <w:spacing w:line="260" w:lineRule="exact"/>
        <w:rPr>
          <w:rFonts w:hint="default"/>
          <w:sz w:val="22"/>
        </w:rPr>
      </w:pPr>
    </w:p>
    <w:p>
      <w:pPr>
        <w:pStyle w:val="0"/>
        <w:rPr>
          <w:rFonts w:hint="default"/>
          <w:sz w:val="22"/>
        </w:rPr>
      </w:pPr>
      <w:r>
        <w:rPr>
          <w:rFonts w:hint="eastAsia"/>
          <w:sz w:val="22"/>
        </w:rPr>
        <w:t>５　金融機関名、口座名及び口座番号</w:t>
      </w:r>
    </w:p>
    <w:tbl>
      <w:tblPr>
        <w:tblStyle w:val="25"/>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Chars="0" w:firstLine="0" w:firstLineChars="0"/>
              <w:jc w:val="both"/>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autoSpaceDE w:val="0"/>
        <w:autoSpaceDN w:val="0"/>
        <w:adjustRightInd w:val="0"/>
        <w:spacing w:line="260" w:lineRule="exact"/>
        <w:ind w:left="240" w:leftChars="100" w:right="240" w:rightChars="100"/>
        <w:jc w:val="left"/>
        <w:rPr>
          <w:rFonts w:hint="default" w:ascii="ＭＳ 明朝" w:hAnsi="ＭＳ 明朝"/>
          <w:kern w:val="0"/>
          <w:sz w:val="20"/>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7" w:leftChars="100" w:right="240" w:rightChars="100" w:hanging="797" w:hangingChars="399"/>
        <w:jc w:val="left"/>
        <w:rPr>
          <w:rFonts w:hint="default" w:ascii="ＭＳ 明朝" w:hAnsi="ＭＳ 明朝"/>
          <w:kern w:val="0"/>
          <w:sz w:val="20"/>
        </w:rPr>
      </w:pPr>
      <w:r>
        <w:rPr>
          <w:rFonts w:hint="eastAsia" w:ascii="ＭＳ 明朝" w:hAnsi="ＭＳ 明朝"/>
          <w:kern w:val="0"/>
          <w:sz w:val="20"/>
        </w:rPr>
        <w:t>　　　３　燃料代の請求は、契約届出書に記載された選挙運動用自動車に供給したもので、自動車燃料代確認書に記載された「確認金額」の範囲内に限られます。</w:t>
      </w:r>
    </w:p>
    <w:p>
      <w:pPr>
        <w:pStyle w:val="0"/>
        <w:autoSpaceDE w:val="0"/>
        <w:autoSpaceDN w:val="0"/>
        <w:adjustRightInd w:val="0"/>
        <w:spacing w:line="260" w:lineRule="exact"/>
        <w:ind w:left="240" w:leftChars="100" w:right="240" w:rightChars="100"/>
        <w:jc w:val="left"/>
        <w:rPr>
          <w:rFonts w:hint="default" w:ascii="ＭＳ 明朝" w:hAnsi="ＭＳ 明朝"/>
          <w:kern w:val="0"/>
          <w:sz w:val="19"/>
        </w:rPr>
      </w:pPr>
      <w:r>
        <w:rPr>
          <w:rFonts w:hint="eastAsia" w:ascii="ＭＳ 明朝" w:hAnsi="ＭＳ 明朝"/>
          <w:kern w:val="0"/>
          <w:sz w:val="20"/>
        </w:rPr>
        <w:t>　　　４　この請求書は、選挙運動用自動車、運転手又は燃料の各経費について共通の様式です。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table" w:styleId="25">
    <w:name w:val="Table Grid"/>
    <w:basedOn w:val="11"/>
    <w:next w:val="25"/>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124</Words>
  <Characters>709</Characters>
  <Application>JUST Note</Application>
  <Lines>5</Lines>
  <Paragraphs>1</Paragraphs>
  <Company>********</Company>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2017-07-19T06:03:00Z</dcterms:created>
  <dcterms:modified xsi:type="dcterms:W3CDTF">2024-05-27T05:39:22Z</dcterms:modified>
  <cp:revision>4</cp:revision>
</cp:coreProperties>
</file>